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Moonachie School District</w:t>
      </w:r>
    </w:p>
    <w:p w:rsidR="00000000" w:rsidDel="00000000" w:rsidP="00000000" w:rsidRDefault="00000000" w:rsidRPr="00000000" w14:paraId="00000006">
      <w:pPr>
        <w:pageBreakBefore w:val="0"/>
        <w:jc w:val="center"/>
        <w:rPr>
          <w:rFonts w:ascii="Arial" w:cs="Arial" w:eastAsia="Arial" w:hAnsi="Arial"/>
          <w:b w:val="1"/>
          <w:sz w:val="72"/>
          <w:szCs w:val="72"/>
          <w:u w:val="single"/>
        </w:rPr>
      </w:pPr>
      <w:r w:rsidDel="00000000" w:rsidR="00000000" w:rsidRPr="00000000">
        <w:rPr>
          <w:rFonts w:ascii="Arial" w:cs="Arial" w:eastAsia="Arial" w:hAnsi="Arial"/>
          <w:b w:val="1"/>
          <w:sz w:val="72"/>
          <w:szCs w:val="72"/>
          <w:rtl w:val="0"/>
        </w:rPr>
        <w:t xml:space="preserve">English Language Arts Curriculum:</w:t>
      </w: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Grade 8</w:t>
      </w:r>
    </w:p>
    <w:p w:rsidR="00000000" w:rsidDel="00000000" w:rsidP="00000000" w:rsidRDefault="00000000" w:rsidRPr="00000000" w14:paraId="0000000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2"/>
          <w:szCs w:val="22"/>
        </w:rPr>
      </w:pPr>
      <w:r w:rsidDel="00000000" w:rsidR="00000000" w:rsidRPr="00000000">
        <w:rPr>
          <w:rFonts w:ascii="Arial" w:cs="Arial" w:eastAsia="Arial" w:hAnsi="Arial"/>
          <w:b w:val="1"/>
          <w:i w:val="1"/>
          <w:color w:val="4a86e8"/>
          <w:sz w:val="28"/>
          <w:szCs w:val="28"/>
          <w:rtl w:val="0"/>
        </w:rPr>
        <w:t xml:space="preserve">New Jersey Student Learning Standards for English Language Arts</w:t>
      </w: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Born On: July 25, 2017</w:t>
      </w:r>
    </w:p>
    <w:p w:rsidR="00000000" w:rsidDel="00000000" w:rsidP="00000000" w:rsidRDefault="00000000" w:rsidRPr="00000000" w14:paraId="000000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Re-Adopted: August 23, 2022</w:t>
      </w:r>
    </w:p>
    <w:p w:rsidR="00000000" w:rsidDel="00000000" w:rsidP="00000000" w:rsidRDefault="00000000" w:rsidRPr="00000000" w14:paraId="0000000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maps outline the New Jersey Student Learning Standards for grade 8 English Language Arts.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2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Assessment: </w:t>
      </w:r>
    </w:p>
    <w:p w:rsidR="00000000" w:rsidDel="00000000" w:rsidP="00000000" w:rsidRDefault="00000000" w:rsidRPr="00000000" w14:paraId="00000022">
      <w:pPr>
        <w:pageBreakBefore w:val="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Reading Literature and Informational Text</w:t>
      </w:r>
      <w:r w:rsidDel="00000000" w:rsidR="00000000" w:rsidRPr="00000000">
        <w:rPr>
          <w:rFonts w:ascii="Arial" w:cs="Arial" w:eastAsia="Arial" w:hAnsi="Arial"/>
          <w:sz w:val="22"/>
          <w:szCs w:val="22"/>
          <w:rtl w:val="0"/>
        </w:rPr>
        <w:tab/>
        <w:tab/>
        <w:tab/>
      </w:r>
      <w:r w:rsidDel="00000000" w:rsidR="00000000" w:rsidRPr="00000000">
        <w:rPr>
          <w:rFonts w:ascii="Arial" w:cs="Arial" w:eastAsia="Arial" w:hAnsi="Arial"/>
          <w:sz w:val="22"/>
          <w:szCs w:val="22"/>
          <w:u w:val="single"/>
          <w:rtl w:val="0"/>
        </w:rPr>
        <w:t xml:space="preserve">Writing and Language</w:t>
      </w:r>
      <w:r w:rsidDel="00000000" w:rsidR="00000000" w:rsidRPr="00000000">
        <w:rPr>
          <w:rFonts w:ascii="Arial" w:cs="Arial" w:eastAsia="Arial" w:hAnsi="Arial"/>
          <w:sz w:val="22"/>
          <w:szCs w:val="22"/>
          <w:rtl w:val="0"/>
        </w:rPr>
        <w:t xml:space="preserve"> </w:t>
        <w:tab/>
        <w:tab/>
        <w:tab/>
        <w:tab/>
      </w:r>
      <w:r w:rsidDel="00000000" w:rsidR="00000000" w:rsidRPr="00000000">
        <w:rPr>
          <w:rFonts w:ascii="Arial" w:cs="Arial" w:eastAsia="Arial" w:hAnsi="Arial"/>
          <w:sz w:val="22"/>
          <w:szCs w:val="22"/>
          <w:u w:val="single"/>
          <w:rtl w:val="0"/>
        </w:rPr>
        <w:t xml:space="preserve"> </w:t>
      </w:r>
    </w:p>
    <w:p w:rsidR="00000000" w:rsidDel="00000000" w:rsidP="00000000" w:rsidRDefault="00000000" w:rsidRPr="00000000" w14:paraId="0000002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End of story tests (multiple choice, open ended)</w:t>
        <w:tab/>
        <w:tab/>
        <w:t xml:space="preserve">Journal Entries</w:t>
      </w:r>
    </w:p>
    <w:p w:rsidR="00000000" w:rsidDel="00000000" w:rsidP="00000000" w:rsidRDefault="00000000" w:rsidRPr="00000000" w14:paraId="000000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End of Unit/Theme Assessments</w:t>
        <w:tab/>
        <w:tab/>
        <w:tab/>
        <w:tab/>
        <w:t xml:space="preserve">Writing Process Pieces</w:t>
        <w:tab/>
        <w:tab/>
        <w:tab/>
        <w:tab/>
      </w:r>
    </w:p>
    <w:p w:rsidR="00000000" w:rsidDel="00000000" w:rsidP="00000000" w:rsidRDefault="00000000" w:rsidRPr="00000000" w14:paraId="0000002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End of Book Activities</w:t>
        <w:tab/>
        <w:tab/>
        <w:tab/>
        <w:tab/>
        <w:tab/>
        <w:tab/>
        <w:t xml:space="preserve">End of Book Activities</w:t>
        <w:tab/>
        <w:tab/>
        <w:tab/>
        <w:tab/>
        <w:tab/>
      </w:r>
    </w:p>
    <w:p w:rsidR="00000000" w:rsidDel="00000000" w:rsidP="00000000" w:rsidRDefault="00000000" w:rsidRPr="00000000" w14:paraId="0000002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Running Records/DRA</w:t>
        <w:tab/>
        <w:tab/>
        <w:tab/>
        <w:tab/>
        <w:tab/>
        <w:t xml:space="preserve">Persuasive: Writing a letter</w:t>
        <w:tab/>
        <w:tab/>
        <w:tab/>
        <w:tab/>
      </w:r>
    </w:p>
    <w:p w:rsidR="00000000" w:rsidDel="00000000" w:rsidP="00000000" w:rsidRDefault="00000000" w:rsidRPr="00000000" w14:paraId="0000002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Book reports </w:t>
        <w:tab/>
        <w:tab/>
        <w:tab/>
        <w:tab/>
        <w:tab/>
        <w:tab/>
        <w:tab/>
        <w:t xml:space="preserve">Narrative: Story Writing </w:t>
      </w:r>
    </w:p>
    <w:p w:rsidR="00000000" w:rsidDel="00000000" w:rsidP="00000000" w:rsidRDefault="00000000" w:rsidRPr="00000000" w14:paraId="0000002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Written activities i.e. graphic organizers</w:t>
        <w:tab/>
        <w:tab/>
        <w:tab/>
        <w:t xml:space="preserve">Expository: "How-to" </w:t>
      </w:r>
    </w:p>
    <w:p w:rsidR="00000000" w:rsidDel="00000000" w:rsidP="00000000" w:rsidRDefault="00000000" w:rsidRPr="00000000" w14:paraId="0000002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Sequencing activities</w:t>
        <w:tab/>
        <w:tab/>
        <w:tab/>
        <w:tab/>
        <w:tab/>
        <w:tab/>
        <w:t xml:space="preserve">Book reports </w:t>
      </w:r>
    </w:p>
    <w:p w:rsidR="00000000" w:rsidDel="00000000" w:rsidP="00000000" w:rsidRDefault="00000000" w:rsidRPr="00000000" w14:paraId="000000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Read Alouds</w:t>
        <w:tab/>
        <w:tab/>
        <w:tab/>
        <w:tab/>
        <w:tab/>
        <w:tab/>
        <w:tab/>
        <w:t xml:space="preserve">Proofreading Editing</w:t>
      </w:r>
    </w:p>
    <w:p w:rsidR="00000000" w:rsidDel="00000000" w:rsidP="00000000" w:rsidRDefault="00000000" w:rsidRPr="00000000" w14:paraId="0000002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Researching sources</w:t>
        <w:tab/>
        <w:tab/>
        <w:tab/>
        <w:tab/>
        <w:tab/>
        <w:tab/>
        <w:t xml:space="preserve">Written activities i.e. graphic organizers</w:t>
      </w:r>
    </w:p>
    <w:p w:rsidR="00000000" w:rsidDel="00000000" w:rsidP="00000000" w:rsidRDefault="00000000" w:rsidRPr="00000000" w14:paraId="0000002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Comprehension: illustrations, sentences</w:t>
        <w:tab/>
        <w:tab/>
        <w:tab/>
        <w:t xml:space="preserve">Writing samples</w:t>
      </w:r>
    </w:p>
    <w:p w:rsidR="00000000" w:rsidDel="00000000" w:rsidP="00000000" w:rsidRDefault="00000000" w:rsidRPr="00000000" w14:paraId="0000002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ab/>
        <w:tab/>
      </w:r>
    </w:p>
    <w:p w:rsidR="00000000" w:rsidDel="00000000" w:rsidP="00000000" w:rsidRDefault="00000000" w:rsidRPr="00000000" w14:paraId="0000002E">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F">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Resources:</w:t>
      </w:r>
    </w:p>
    <w:p w:rsidR="00000000" w:rsidDel="00000000" w:rsidP="00000000" w:rsidRDefault="00000000" w:rsidRPr="00000000" w14:paraId="0000003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Graphic Organizers </w:t>
        <w:tab/>
        <w:t xml:space="preserve">Writers checklist</w:t>
        <w:tab/>
      </w:r>
    </w:p>
    <w:p w:rsidR="00000000" w:rsidDel="00000000" w:rsidP="00000000" w:rsidRDefault="00000000" w:rsidRPr="00000000" w14:paraId="0000003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Smart Board               Chart Paper</w:t>
        <w:tab/>
        <w:tab/>
        <w:tab/>
        <w:tab/>
        <w:t xml:space="preserve">Leveled readers</w:t>
        <w:tab/>
      </w:r>
    </w:p>
    <w:p w:rsidR="00000000" w:rsidDel="00000000" w:rsidP="00000000" w:rsidRDefault="00000000" w:rsidRPr="00000000" w14:paraId="0000003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 Journals</w:t>
        <w:tab/>
        <w:t xml:space="preserve">Sentence strips</w:t>
        <w:tab/>
        <w:tab/>
        <w:tab/>
        <w:t xml:space="preserve">Audio books</w:t>
      </w:r>
    </w:p>
    <w:p w:rsidR="00000000" w:rsidDel="00000000" w:rsidP="00000000" w:rsidRDefault="00000000" w:rsidRPr="00000000" w14:paraId="0000003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Center Activities</w:t>
        <w:tab/>
        <w:t xml:space="preserve">Word rings</w:t>
        <w:tab/>
        <w:tab/>
        <w:tab/>
        <w:tab/>
        <w:t xml:space="preserve">Classroom library </w:t>
        <w:tab/>
      </w:r>
    </w:p>
    <w:p w:rsidR="00000000" w:rsidDel="00000000" w:rsidP="00000000" w:rsidRDefault="00000000" w:rsidRPr="00000000" w14:paraId="00000034">
      <w:pPr>
        <w:pageBreakBefore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Outsiders            Twelve Angry Men                              The Boy in the Striped Pajamas</w:t>
      </w:r>
    </w:p>
    <w:p w:rsidR="00000000" w:rsidDel="00000000" w:rsidP="00000000" w:rsidRDefault="00000000" w:rsidRPr="00000000" w14:paraId="00000035">
      <w:pPr>
        <w:pageBreakBefore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Chew on This             Performance Coach                           Writing for Grammar</w:t>
      </w:r>
    </w:p>
    <w:p w:rsidR="00000000" w:rsidDel="00000000" w:rsidP="00000000" w:rsidRDefault="00000000" w:rsidRPr="00000000" w14:paraId="00000036">
      <w:pPr>
        <w:pageBreakBefore w:val="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References: </w:t>
      </w:r>
    </w:p>
    <w:p w:rsidR="00000000" w:rsidDel="00000000" w:rsidP="00000000" w:rsidRDefault="00000000" w:rsidRPr="00000000" w14:paraId="00000038">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http://www.state.nj.us/education/cccs/2016/ela/</w:t>
      </w:r>
    </w:p>
    <w:p w:rsidR="00000000" w:rsidDel="00000000" w:rsidP="00000000" w:rsidRDefault="00000000" w:rsidRPr="00000000" w14:paraId="00000039">
      <w:pPr>
        <w:pageBreakBefore w:val="0"/>
        <w:rPr>
          <w:rFonts w:ascii="Arial" w:cs="Arial" w:eastAsia="Arial" w:hAnsi="Arial"/>
          <w:color w:val="0000ff"/>
          <w:sz w:val="22"/>
          <w:szCs w:val="22"/>
          <w:u w:val="single"/>
        </w:rPr>
      </w:pPr>
      <w:hyperlink r:id="rId6">
        <w:r w:rsidDel="00000000" w:rsidR="00000000" w:rsidRPr="00000000">
          <w:rPr>
            <w:rFonts w:ascii="Arial" w:cs="Arial" w:eastAsia="Arial" w:hAnsi="Arial"/>
            <w:color w:val="0000ff"/>
            <w:sz w:val="22"/>
            <w:szCs w:val="22"/>
            <w:u w:val="single"/>
            <w:rtl w:val="0"/>
          </w:rPr>
          <w:t xml:space="preserve">http://www.corestandards.org/assets/NJSLSI_ELA%20Standards.pdf</w:t>
        </w:r>
      </w:hyperlink>
      <w:r w:rsidDel="00000000" w:rsidR="00000000" w:rsidRPr="00000000">
        <w:rPr>
          <w:rtl w:val="0"/>
        </w:rPr>
      </w:r>
    </w:p>
    <w:p w:rsidR="00000000" w:rsidDel="00000000" w:rsidP="00000000" w:rsidRDefault="00000000" w:rsidRPr="00000000" w14:paraId="0000003A">
      <w:pPr>
        <w:pageBreakBefore w:val="0"/>
        <w:rPr>
          <w:rFonts w:ascii="Arial" w:cs="Arial" w:eastAsia="Arial" w:hAnsi="Arial"/>
          <w:color w:val="0000ff"/>
          <w:sz w:val="22"/>
          <w:szCs w:val="22"/>
        </w:rPr>
      </w:pPr>
      <w:r w:rsidDel="00000000" w:rsidR="00000000" w:rsidRPr="00000000">
        <w:rPr>
          <w:rFonts w:ascii="Arial" w:cs="Arial" w:eastAsia="Arial" w:hAnsi="Arial"/>
          <w:color w:val="0000ff"/>
          <w:sz w:val="22"/>
          <w:szCs w:val="22"/>
          <w:rtl w:val="0"/>
        </w:rPr>
        <w:t xml:space="preserve">Common Core Exemplars: </w:t>
      </w:r>
      <w:hyperlink r:id="rId7">
        <w:r w:rsidDel="00000000" w:rsidR="00000000" w:rsidRPr="00000000">
          <w:rPr>
            <w:rFonts w:ascii="Arial" w:cs="Arial" w:eastAsia="Arial" w:hAnsi="Arial"/>
            <w:color w:val="0000ff"/>
            <w:sz w:val="22"/>
            <w:szCs w:val="22"/>
            <w:u w:val="single"/>
            <w:rtl w:val="0"/>
          </w:rPr>
          <w:t xml:space="preserve">http://www.corestandards.org/assets/Appendix_B.pdf</w:t>
        </w:r>
      </w:hyperlink>
      <w:r w:rsidDel="00000000" w:rsidR="00000000" w:rsidRPr="00000000">
        <w:rPr>
          <w:rFonts w:ascii="Arial" w:cs="Arial" w:eastAsia="Arial" w:hAnsi="Arial"/>
          <w:color w:val="0000ff"/>
          <w:sz w:val="22"/>
          <w:szCs w:val="22"/>
          <w:u w:val="single"/>
          <w:rtl w:val="0"/>
        </w:rPr>
        <w:t xml:space="preserve">, </w:t>
      </w:r>
      <w:r w:rsidDel="00000000" w:rsidR="00000000" w:rsidRPr="00000000">
        <w:rPr>
          <w:rFonts w:ascii="Arial" w:cs="Arial" w:eastAsia="Arial" w:hAnsi="Arial"/>
          <w:color w:val="0000ff"/>
          <w:sz w:val="22"/>
          <w:szCs w:val="22"/>
          <w:rtl w:val="0"/>
        </w:rPr>
        <w:t xml:space="preserve">“Jabberwocky” by Lewis Carroll, “In Response to Executive Order 9066” by Dwight Okita</w:t>
      </w:r>
    </w:p>
    <w:p w:rsidR="00000000" w:rsidDel="00000000" w:rsidP="00000000" w:rsidRDefault="00000000" w:rsidRPr="00000000" w14:paraId="0000003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w:t>
        <w:tab/>
        <w:tab/>
        <w:tab/>
        <w:tab/>
        <w:tab/>
        <w:tab/>
        <w:tab/>
        <w:tab/>
        <w:tab/>
        <w:tab/>
        <w:t xml:space="preserve"> </w:t>
      </w:r>
    </w:p>
    <w:p w:rsidR="00000000" w:rsidDel="00000000" w:rsidP="00000000" w:rsidRDefault="00000000" w:rsidRPr="00000000" w14:paraId="0000003C">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Websites:</w:t>
      </w:r>
    </w:p>
    <w:p w:rsidR="00000000" w:rsidDel="00000000" w:rsidP="00000000" w:rsidRDefault="00000000" w:rsidRPr="00000000" w14:paraId="0000003D">
      <w:pPr>
        <w:pageBreakBefore w:val="0"/>
        <w:rPr>
          <w:rFonts w:ascii="Arial" w:cs="Arial" w:eastAsia="Arial" w:hAnsi="Arial"/>
          <w:color w:val="0000ff"/>
          <w:sz w:val="22"/>
          <w:szCs w:val="22"/>
          <w:u w:val="single"/>
        </w:rPr>
      </w:pPr>
      <w:hyperlink r:id="rId8">
        <w:r w:rsidDel="00000000" w:rsidR="00000000" w:rsidRPr="00000000">
          <w:rPr>
            <w:rFonts w:ascii="Arial" w:cs="Arial" w:eastAsia="Arial" w:hAnsi="Arial"/>
            <w:color w:val="0000ff"/>
            <w:sz w:val="22"/>
            <w:szCs w:val="22"/>
            <w:u w:val="single"/>
            <w:rtl w:val="0"/>
          </w:rPr>
          <w:t xml:space="preserve">www.brainpop.com</w:t>
        </w:r>
      </w:hyperlink>
      <w:r w:rsidDel="00000000" w:rsidR="00000000" w:rsidRPr="00000000">
        <w:rPr>
          <w:rFonts w:ascii="Arial" w:cs="Arial" w:eastAsia="Arial" w:hAnsi="Arial"/>
          <w:color w:val="0000ff"/>
          <w:sz w:val="22"/>
          <w:szCs w:val="22"/>
          <w:rtl w:val="0"/>
        </w:rPr>
        <w:tab/>
        <w:tab/>
        <w:t xml:space="preserve">  </w:t>
      </w:r>
      <w:hyperlink r:id="rId9">
        <w:r w:rsidDel="00000000" w:rsidR="00000000" w:rsidRPr="00000000">
          <w:rPr>
            <w:rFonts w:ascii="Arial" w:cs="Arial" w:eastAsia="Arial" w:hAnsi="Arial"/>
            <w:color w:val="0000ff"/>
            <w:sz w:val="22"/>
            <w:szCs w:val="22"/>
            <w:u w:val="single"/>
            <w:rtl w:val="0"/>
          </w:rPr>
          <w:t xml:space="preserve">www.spellingcity.com</w:t>
        </w:r>
      </w:hyperlink>
      <w:r w:rsidDel="00000000" w:rsidR="00000000" w:rsidRPr="00000000">
        <w:rPr>
          <w:rFonts w:ascii="Arial" w:cs="Arial" w:eastAsia="Arial" w:hAnsi="Arial"/>
          <w:color w:val="0000ff"/>
          <w:sz w:val="22"/>
          <w:szCs w:val="22"/>
          <w:u w:val="single"/>
          <w:rtl w:val="0"/>
        </w:rPr>
        <w:t xml:space="preserve"> </w:t>
      </w:r>
      <w:r w:rsidDel="00000000" w:rsidR="00000000" w:rsidRPr="00000000">
        <w:rPr>
          <w:rFonts w:ascii="Arial" w:cs="Arial" w:eastAsia="Arial" w:hAnsi="Arial"/>
          <w:color w:val="0000ff"/>
          <w:sz w:val="22"/>
          <w:szCs w:val="22"/>
          <w:rtl w:val="0"/>
        </w:rPr>
        <w:t xml:space="preserve">_</w:t>
        <w:tab/>
        <w:t xml:space="preserve">            </w:t>
      </w:r>
      <w:hyperlink r:id="rId10">
        <w:r w:rsidDel="00000000" w:rsidR="00000000" w:rsidRPr="00000000">
          <w:rPr>
            <w:rFonts w:ascii="Arial" w:cs="Arial" w:eastAsia="Arial" w:hAnsi="Arial"/>
            <w:color w:val="0000ff"/>
            <w:sz w:val="22"/>
            <w:szCs w:val="22"/>
            <w:u w:val="single"/>
            <w:rtl w:val="0"/>
          </w:rPr>
          <w:t xml:space="preserve">www.wordle.com</w:t>
        </w:r>
      </w:hyperlink>
      <w:r w:rsidDel="00000000" w:rsidR="00000000" w:rsidRPr="00000000">
        <w:rPr>
          <w:rFonts w:ascii="Arial" w:cs="Arial" w:eastAsia="Arial" w:hAnsi="Arial"/>
          <w:color w:val="0000ff"/>
          <w:sz w:val="22"/>
          <w:szCs w:val="22"/>
          <w:u w:val="single"/>
          <w:rtl w:val="0"/>
        </w:rPr>
        <w:t xml:space="preserve">    www.procon.org</w:t>
      </w:r>
    </w:p>
    <w:p w:rsidR="00000000" w:rsidDel="00000000" w:rsidP="00000000" w:rsidRDefault="00000000" w:rsidRPr="00000000" w14:paraId="0000003E">
      <w:pPr>
        <w:pageBreakBefore w:val="0"/>
        <w:rPr>
          <w:rFonts w:ascii="Arial" w:cs="Arial" w:eastAsia="Arial" w:hAnsi="Arial"/>
          <w:color w:val="0000ff"/>
          <w:sz w:val="22"/>
          <w:szCs w:val="22"/>
        </w:rPr>
      </w:pPr>
      <w:hyperlink r:id="rId11">
        <w:r w:rsidDel="00000000" w:rsidR="00000000" w:rsidRPr="00000000">
          <w:rPr>
            <w:rFonts w:ascii="Arial" w:cs="Arial" w:eastAsia="Arial" w:hAnsi="Arial"/>
            <w:color w:val="0000ff"/>
            <w:sz w:val="22"/>
            <w:szCs w:val="22"/>
            <w:u w:val="single"/>
            <w:rtl w:val="0"/>
          </w:rPr>
          <w:t xml:space="preserve">www.starfall.com</w:t>
        </w:r>
      </w:hyperlink>
      <w:r w:rsidDel="00000000" w:rsidR="00000000" w:rsidRPr="00000000">
        <w:rPr>
          <w:rFonts w:ascii="Arial" w:cs="Arial" w:eastAsia="Arial" w:hAnsi="Arial"/>
          <w:color w:val="0000ff"/>
          <w:sz w:val="22"/>
          <w:szCs w:val="22"/>
          <w:rtl w:val="0"/>
        </w:rPr>
        <w:tab/>
        <w:tab/>
        <w:t xml:space="preserve">  </w:t>
      </w:r>
      <w:hyperlink r:id="rId12">
        <w:r w:rsidDel="00000000" w:rsidR="00000000" w:rsidRPr="00000000">
          <w:rPr>
            <w:rFonts w:ascii="Arial" w:cs="Arial" w:eastAsia="Arial" w:hAnsi="Arial"/>
            <w:color w:val="0000ff"/>
            <w:sz w:val="22"/>
            <w:szCs w:val="22"/>
            <w:u w:val="single"/>
            <w:rtl w:val="0"/>
          </w:rPr>
          <w:t xml:space="preserve">http://www.storylineonline.net</w:t>
        </w:r>
      </w:hyperlink>
      <w:r w:rsidDel="00000000" w:rsidR="00000000" w:rsidRPr="00000000">
        <w:rPr>
          <w:rFonts w:ascii="Arial" w:cs="Arial" w:eastAsia="Arial" w:hAnsi="Arial"/>
          <w:color w:val="0000ff"/>
          <w:sz w:val="22"/>
          <w:szCs w:val="22"/>
          <w:u w:val="single"/>
          <w:rtl w:val="0"/>
        </w:rPr>
        <w:t xml:space="preserve"> </w:t>
      </w:r>
      <w:r w:rsidDel="00000000" w:rsidR="00000000" w:rsidRPr="00000000">
        <w:rPr>
          <w:rFonts w:ascii="Arial" w:cs="Arial" w:eastAsia="Arial" w:hAnsi="Arial"/>
          <w:color w:val="0000ff"/>
          <w:sz w:val="22"/>
          <w:szCs w:val="22"/>
          <w:rtl w:val="0"/>
        </w:rPr>
        <w:t xml:space="preserve">         www.nytimes.com</w:t>
      </w:r>
    </w:p>
    <w:p w:rsidR="00000000" w:rsidDel="00000000" w:rsidP="00000000" w:rsidRDefault="00000000" w:rsidRPr="00000000" w14:paraId="0000003F">
      <w:pPr>
        <w:pageBreakBefore w:val="0"/>
        <w:rPr>
          <w:rFonts w:ascii="Arial" w:cs="Arial" w:eastAsia="Arial" w:hAnsi="Arial"/>
          <w:color w:val="0000ff"/>
          <w:sz w:val="22"/>
          <w:szCs w:val="22"/>
        </w:rPr>
      </w:pPr>
      <w:hyperlink r:id="rId13">
        <w:r w:rsidDel="00000000" w:rsidR="00000000" w:rsidRPr="00000000">
          <w:rPr>
            <w:rFonts w:ascii="Arial" w:cs="Arial" w:eastAsia="Arial" w:hAnsi="Arial"/>
            <w:color w:val="0000ff"/>
            <w:sz w:val="22"/>
            <w:szCs w:val="22"/>
            <w:u w:val="single"/>
            <w:rtl w:val="0"/>
          </w:rPr>
          <w:t xml:space="preserve">www.smartexchange.com</w:t>
        </w:r>
      </w:hyperlink>
      <w:r w:rsidDel="00000000" w:rsidR="00000000" w:rsidRPr="00000000">
        <w:rPr>
          <w:rFonts w:ascii="Arial" w:cs="Arial" w:eastAsia="Arial" w:hAnsi="Arial"/>
          <w:color w:val="0000ff"/>
          <w:sz w:val="22"/>
          <w:szCs w:val="22"/>
          <w:rtl w:val="0"/>
        </w:rPr>
        <w:t xml:space="preserve">        www.americanrhetoric.com/speeches/</w:t>
      </w:r>
    </w:p>
    <w:p w:rsidR="00000000" w:rsidDel="00000000" w:rsidP="00000000" w:rsidRDefault="00000000" w:rsidRPr="00000000" w14:paraId="00000040">
      <w:pPr>
        <w:pageBreakBefore w:val="0"/>
        <w:rPr>
          <w:rFonts w:ascii="Arial" w:cs="Arial" w:eastAsia="Arial" w:hAnsi="Arial"/>
          <w:color w:val="0000ff"/>
          <w:sz w:val="22"/>
          <w:szCs w:val="22"/>
        </w:rPr>
      </w:pPr>
      <w:hyperlink r:id="rId14">
        <w:r w:rsidDel="00000000" w:rsidR="00000000" w:rsidRPr="00000000">
          <w:rPr>
            <w:rFonts w:ascii="Arial" w:cs="Arial" w:eastAsia="Arial" w:hAnsi="Arial"/>
            <w:color w:val="0000ff"/>
            <w:sz w:val="22"/>
            <w:szCs w:val="22"/>
            <w:u w:val="single"/>
            <w:rtl w:val="0"/>
          </w:rPr>
          <w:t xml:space="preserve">www.readworks.org</w:t>
        </w:r>
      </w:hyperlink>
      <w:r w:rsidDel="00000000" w:rsidR="00000000" w:rsidRPr="00000000">
        <w:rPr>
          <w:rFonts w:ascii="Arial" w:cs="Arial" w:eastAsia="Arial" w:hAnsi="Arial"/>
          <w:color w:val="0000ff"/>
          <w:sz w:val="22"/>
          <w:szCs w:val="22"/>
          <w:u w:val="single"/>
          <w:rtl w:val="0"/>
        </w:rPr>
        <w:t xml:space="preserve">    </w:t>
      </w:r>
      <w:r w:rsidDel="00000000" w:rsidR="00000000" w:rsidRPr="00000000">
        <w:rPr>
          <w:rFonts w:ascii="Arial" w:cs="Arial" w:eastAsia="Arial" w:hAnsi="Arial"/>
          <w:color w:val="0000ff"/>
          <w:sz w:val="22"/>
          <w:szCs w:val="22"/>
          <w:rtl w:val="0"/>
        </w:rPr>
        <w:t xml:space="preserve">_</w:t>
        <w:tab/>
        <w:t xml:space="preserve">  </w:t>
      </w:r>
      <w:hyperlink r:id="rId15">
        <w:r w:rsidDel="00000000" w:rsidR="00000000" w:rsidRPr="00000000">
          <w:rPr>
            <w:rFonts w:ascii="Arial" w:cs="Arial" w:eastAsia="Arial" w:hAnsi="Arial"/>
            <w:color w:val="0000ff"/>
            <w:sz w:val="22"/>
            <w:szCs w:val="22"/>
            <w:u w:val="single"/>
            <w:rtl w:val="0"/>
          </w:rPr>
          <w:t xml:space="preserve">www.scholastic.com</w:t>
        </w:r>
      </w:hyperlink>
      <w:r w:rsidDel="00000000" w:rsidR="00000000" w:rsidRPr="00000000">
        <w:rPr>
          <w:rFonts w:ascii="Arial" w:cs="Arial" w:eastAsia="Arial" w:hAnsi="Arial"/>
          <w:color w:val="0000ff"/>
          <w:sz w:val="22"/>
          <w:szCs w:val="22"/>
          <w:u w:val="single"/>
          <w:rtl w:val="0"/>
        </w:rPr>
        <w:t xml:space="preserve">                        </w:t>
      </w:r>
      <w:r w:rsidDel="00000000" w:rsidR="00000000" w:rsidRPr="00000000">
        <w:rPr>
          <w:rFonts w:ascii="Arial" w:cs="Arial" w:eastAsia="Arial" w:hAnsi="Arial"/>
          <w:color w:val="0000ff"/>
          <w:sz w:val="22"/>
          <w:szCs w:val="22"/>
          <w:rtl w:val="0"/>
        </w:rPr>
        <w:t xml:space="preserve">www.thinkfinity.com</w:t>
      </w:r>
    </w:p>
    <w:p w:rsidR="00000000" w:rsidDel="00000000" w:rsidP="00000000" w:rsidRDefault="00000000" w:rsidRPr="00000000" w14:paraId="00000041">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www.readwritethink.org</w:t>
      </w:r>
      <w:r w:rsidDel="00000000" w:rsidR="00000000" w:rsidRPr="00000000">
        <w:rPr>
          <w:rFonts w:ascii="Arial" w:cs="Arial" w:eastAsia="Arial" w:hAnsi="Arial"/>
          <w:color w:val="0000ff"/>
          <w:sz w:val="22"/>
          <w:szCs w:val="22"/>
          <w:rtl w:val="0"/>
        </w:rPr>
        <w:tab/>
        <w:t xml:space="preserve">  </w:t>
      </w:r>
      <w:hyperlink r:id="rId16">
        <w:r w:rsidDel="00000000" w:rsidR="00000000" w:rsidRPr="00000000">
          <w:rPr>
            <w:rFonts w:ascii="Arial" w:cs="Arial" w:eastAsia="Arial" w:hAnsi="Arial"/>
            <w:color w:val="0000ff"/>
            <w:sz w:val="22"/>
            <w:szCs w:val="22"/>
            <w:u w:val="single"/>
            <w:rtl w:val="0"/>
          </w:rPr>
          <w:t xml:space="preserve">www.puzzlemaker.com</w:t>
        </w:r>
      </w:hyperlink>
      <w:r w:rsidDel="00000000" w:rsidR="00000000" w:rsidRPr="00000000">
        <w:rPr>
          <w:rtl w:val="0"/>
        </w:rPr>
      </w:r>
    </w:p>
    <w:p w:rsidR="00000000" w:rsidDel="00000000" w:rsidP="00000000" w:rsidRDefault="00000000" w:rsidRPr="00000000" w14:paraId="00000042">
      <w:pPr>
        <w:pageBreakBefore w:val="0"/>
        <w:rPr>
          <w:rFonts w:ascii="Arial" w:cs="Arial" w:eastAsia="Arial" w:hAnsi="Arial"/>
          <w:color w:val="0000ff"/>
          <w:sz w:val="22"/>
          <w:szCs w:val="22"/>
        </w:rPr>
      </w:pPr>
      <w:hyperlink r:id="rId17">
        <w:r w:rsidDel="00000000" w:rsidR="00000000" w:rsidRPr="00000000">
          <w:rPr>
            <w:rFonts w:ascii="Arial" w:cs="Arial" w:eastAsia="Arial" w:hAnsi="Arial"/>
            <w:color w:val="0000ff"/>
            <w:sz w:val="22"/>
            <w:szCs w:val="22"/>
            <w:u w:val="single"/>
            <w:rtl w:val="0"/>
          </w:rPr>
          <w:t xml:space="preserve">www.owl.english.purdue.edu/</w:t>
        </w:r>
      </w:hyperlink>
      <w:r w:rsidDel="00000000" w:rsidR="00000000" w:rsidRPr="00000000">
        <w:rPr>
          <w:rFonts w:ascii="Arial" w:cs="Arial" w:eastAsia="Arial" w:hAnsi="Arial"/>
          <w:color w:val="0000ff"/>
          <w:sz w:val="22"/>
          <w:szCs w:val="22"/>
          <w:u w:val="single"/>
          <w:rtl w:val="0"/>
        </w:rPr>
        <w:t xml:space="preserve">   </w:t>
      </w:r>
      <w:r w:rsidDel="00000000" w:rsidR="00000000" w:rsidRPr="00000000">
        <w:rPr>
          <w:rFonts w:ascii="Arial" w:cs="Arial" w:eastAsia="Arial" w:hAnsi="Arial"/>
          <w:color w:val="0000ff"/>
          <w:sz w:val="22"/>
          <w:szCs w:val="22"/>
          <w:rtl w:val="0"/>
        </w:rPr>
        <w:t xml:space="preserve">www.parcc.pearson.com/practice-tests/</w:t>
      </w:r>
    </w:p>
    <w:p w:rsidR="00000000" w:rsidDel="00000000" w:rsidP="00000000" w:rsidRDefault="00000000" w:rsidRPr="00000000" w14:paraId="0000004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pageBreakBefore w:val="0"/>
        <w:jc w:val="center"/>
        <w:rPr>
          <w:rFonts w:ascii="Arial" w:cs="Arial" w:eastAsia="Arial" w:hAnsi="Arial"/>
          <w:b w:val="1"/>
          <w:u w:val="single"/>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46">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English Language Arts Grade 8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NewsELA, Leveled Literacy Intervention, Pearson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Comprehensive Health and Physical Education:</w:t>
            </w:r>
          </w:p>
          <w:p w:rsidR="00000000" w:rsidDel="00000000" w:rsidP="00000000" w:rsidRDefault="00000000" w:rsidRPr="00000000" w14:paraId="0000004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2.1.8.SSH.6: Examine how culture influences the way families cope with traumatic situations, crisis, and change.</w:t>
            </w:r>
          </w:p>
          <w:p w:rsidR="00000000" w:rsidDel="00000000" w:rsidP="00000000" w:rsidRDefault="00000000" w:rsidRPr="00000000" w14:paraId="0000004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2.1.8.SSH.3: Demonstrate communication skills that will support healthy relationships.</w:t>
            </w:r>
          </w:p>
          <w:p w:rsidR="00000000" w:rsidDel="00000000" w:rsidP="00000000" w:rsidRDefault="00000000" w:rsidRPr="00000000" w14:paraId="0000004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2.3.8.PS.7: Evaluate the impact of technology and social media on relationships.</w:t>
            </w:r>
          </w:p>
          <w:p w:rsidR="00000000" w:rsidDel="00000000" w:rsidP="00000000" w:rsidRDefault="00000000" w:rsidRPr="00000000" w14:paraId="0000004F">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 </w:t>
            </w:r>
          </w:p>
          <w:p w:rsidR="00000000" w:rsidDel="00000000" w:rsidP="00000000" w:rsidRDefault="00000000" w:rsidRPr="00000000" w14:paraId="00000050">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Social Studies: </w:t>
            </w:r>
          </w:p>
          <w:p w:rsidR="00000000" w:rsidDel="00000000" w:rsidP="00000000" w:rsidRDefault="00000000" w:rsidRPr="00000000" w14:paraId="0000005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6.3.8.CivicsPI.2: Evaluate the extent to which different forms of government reflect the history and values of various societies (e.g. monarchy, democracy, republic, dictatorship)</w:t>
            </w:r>
          </w:p>
          <w:p w:rsidR="00000000" w:rsidDel="00000000" w:rsidP="00000000" w:rsidRDefault="00000000" w:rsidRPr="00000000" w14:paraId="0000005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6.1.8.CivicsDP.3.a: Use primary and secondary sources to assess whether or not the ideals found in the Declaration of Independence were fulfilled for women, African Americans, and Native Americans during this time period.</w:t>
            </w:r>
          </w:p>
          <w:p w:rsidR="00000000" w:rsidDel="00000000" w:rsidP="00000000" w:rsidRDefault="00000000" w:rsidRPr="00000000" w14:paraId="0000005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6.3.8.CivicsPR.5 Engage in simulated democratic processes (e.g. legislative hearings, judicial proceedings, elections) to understand how conflicting points of view are addressed in a democratic society</w:t>
            </w:r>
          </w:p>
          <w:p w:rsidR="00000000" w:rsidDel="00000000" w:rsidP="00000000" w:rsidRDefault="00000000" w:rsidRPr="00000000" w14:paraId="0000005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6.2.8.HistoryCC.3.a: Determine the extent to which religion, economic issues, and conflict shaped the values and decisions of the classical civilizations</w:t>
            </w:r>
          </w:p>
          <w:p w:rsidR="00000000" w:rsidDel="00000000" w:rsidP="00000000" w:rsidRDefault="00000000" w:rsidRPr="00000000" w14:paraId="00000055">
            <w:pPr>
              <w:pageBreakBefore w:val="0"/>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5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5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5A">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5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5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Arial" w:cs="Arial" w:eastAsia="Arial" w:hAnsi="Arial"/>
              </w:rPr>
            </w:pPr>
            <w:r w:rsidDel="00000000" w:rsidR="00000000" w:rsidRPr="00000000">
              <w:rPr>
                <w:rFonts w:ascii="Arial" w:cs="Arial" w:eastAsia="Arial" w:hAnsi="Arial"/>
                <w:rtl w:val="0"/>
              </w:rPr>
              <w:t xml:space="preserve">9.2.8.CAP.15: Present how the demand for certain skills, the job market, and credentials can determine an individual’s earning power.</w:t>
            </w:r>
          </w:p>
          <w:p w:rsidR="00000000" w:rsidDel="00000000" w:rsidP="00000000" w:rsidRDefault="00000000" w:rsidRPr="00000000" w14:paraId="0000005F">
            <w:pPr>
              <w:widowControl w:val="0"/>
              <w:rPr>
                <w:rFonts w:ascii="Arial" w:cs="Arial" w:eastAsia="Arial" w:hAnsi="Arial"/>
              </w:rPr>
            </w:pPr>
            <w:r w:rsidDel="00000000" w:rsidR="00000000" w:rsidRPr="00000000">
              <w:rPr>
                <w:rFonts w:ascii="Arial" w:cs="Arial" w:eastAsia="Arial" w:hAnsi="Arial"/>
                <w:rtl w:val="0"/>
              </w:rPr>
              <w:t xml:space="preserve">9.2.8.CAP.16: Research different ways workers/employees improve their earning power through education and the acquisition of new knowledge and skills.</w:t>
            </w:r>
          </w:p>
          <w:p w:rsidR="00000000" w:rsidDel="00000000" w:rsidP="00000000" w:rsidRDefault="00000000" w:rsidRPr="00000000" w14:paraId="00000060">
            <w:pPr>
              <w:widowControl w:val="0"/>
              <w:rPr>
                <w:rFonts w:ascii="Arial" w:cs="Arial" w:eastAsia="Arial" w:hAnsi="Arial"/>
              </w:rPr>
            </w:pPr>
            <w:r w:rsidDel="00000000" w:rsidR="00000000" w:rsidRPr="00000000">
              <w:rPr>
                <w:rFonts w:ascii="Arial" w:cs="Arial" w:eastAsia="Arial" w:hAnsi="Arial"/>
                <w:rtl w:val="0"/>
              </w:rPr>
              <w:t xml:space="preserve">9.2.8.CAP.17: Prepare a sample resume and cover letter as part of an application process.</w:t>
            </w:r>
          </w:p>
          <w:p w:rsidR="00000000" w:rsidDel="00000000" w:rsidP="00000000" w:rsidRDefault="00000000" w:rsidRPr="00000000" w14:paraId="00000061">
            <w:pPr>
              <w:widowControl w:val="0"/>
              <w:rPr>
                <w:rFonts w:ascii="Arial" w:cs="Arial" w:eastAsia="Arial" w:hAnsi="Arial"/>
              </w:rPr>
            </w:pPr>
            <w:r w:rsidDel="00000000" w:rsidR="00000000" w:rsidRPr="00000000">
              <w:rPr>
                <w:rFonts w:ascii="Arial" w:cs="Arial" w:eastAsia="Arial" w:hAnsi="Arial"/>
                <w:rtl w:val="0"/>
              </w:rPr>
              <w:t xml:space="preserve">9.2.8.CAP.18: Explain how personal behavior, appearance, attitudes, and other choices may impact the job application process.</w:t>
            </w:r>
          </w:p>
          <w:p w:rsidR="00000000" w:rsidDel="00000000" w:rsidP="00000000" w:rsidRDefault="00000000" w:rsidRPr="00000000" w14:paraId="00000062">
            <w:pPr>
              <w:widowControl w:val="0"/>
              <w:rPr>
                <w:rFonts w:ascii="Arial" w:cs="Arial" w:eastAsia="Arial" w:hAnsi="Arial"/>
              </w:rPr>
            </w:pPr>
            <w:r w:rsidDel="00000000" w:rsidR="00000000" w:rsidRPr="00000000">
              <w:rPr>
                <w:rFonts w:ascii="Arial" w:cs="Arial" w:eastAsia="Arial" w:hAnsi="Arial"/>
                <w:rtl w:val="0"/>
              </w:rPr>
              <w:t xml:space="preserve">9.2.8.CAP.19: Relate academic achievement, as represented by high school diplomas, college degrees, and industry credentials, to employability and to potential level.</w:t>
            </w:r>
          </w:p>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rtl w:val="0"/>
              </w:rPr>
              <w:t xml:space="preserve">9.4.8.CT.3: Compare past problem solving solutions to local, national, or global issues and analyze the factors that led to a positive or negative outcome.</w:t>
            </w:r>
          </w:p>
          <w:p w:rsidR="00000000" w:rsidDel="00000000" w:rsidP="00000000" w:rsidRDefault="00000000" w:rsidRPr="00000000" w14:paraId="00000064">
            <w:pPr>
              <w:widowControl w:val="0"/>
              <w:rPr>
                <w:rFonts w:ascii="Arial" w:cs="Arial" w:eastAsia="Arial" w:hAnsi="Arial"/>
              </w:rPr>
            </w:pPr>
            <w:r w:rsidDel="00000000" w:rsidR="00000000" w:rsidRPr="00000000">
              <w:rPr>
                <w:rFonts w:ascii="Arial" w:cs="Arial" w:eastAsia="Arial" w:hAnsi="Arial"/>
                <w:rtl w:val="0"/>
              </w:rPr>
              <w:t xml:space="preserve">9.4.8.DC.1: Analyze the resource citations in online materials for proper use.</w:t>
            </w:r>
          </w:p>
          <w:p w:rsidR="00000000" w:rsidDel="00000000" w:rsidP="00000000" w:rsidRDefault="00000000" w:rsidRPr="00000000" w14:paraId="00000065">
            <w:pPr>
              <w:widowControl w:val="0"/>
              <w:rPr>
                <w:rFonts w:ascii="Arial" w:cs="Arial" w:eastAsia="Arial" w:hAnsi="Arial"/>
              </w:rPr>
            </w:pPr>
            <w:r w:rsidDel="00000000" w:rsidR="00000000" w:rsidRPr="00000000">
              <w:rPr>
                <w:rFonts w:ascii="Arial" w:cs="Arial" w:eastAsia="Arial" w:hAnsi="Arial"/>
                <w:rtl w:val="0"/>
              </w:rPr>
              <w:t xml:space="preserve">9.4.8.DC.2: Provide appropriate citation and attribution elements when creating media products.</w:t>
            </w:r>
          </w:p>
          <w:p w:rsidR="00000000" w:rsidDel="00000000" w:rsidP="00000000" w:rsidRDefault="00000000" w:rsidRPr="00000000" w14:paraId="00000066">
            <w:pPr>
              <w:widowControl w:val="0"/>
              <w:rPr>
                <w:rFonts w:ascii="Arial" w:cs="Arial" w:eastAsia="Arial" w:hAnsi="Arial"/>
              </w:rPr>
            </w:pPr>
            <w:r w:rsidDel="00000000" w:rsidR="00000000" w:rsidRPr="00000000">
              <w:rPr>
                <w:rFonts w:ascii="Arial" w:cs="Arial" w:eastAsia="Arial" w:hAnsi="Arial"/>
                <w:rtl w:val="0"/>
              </w:rPr>
              <w:t xml:space="preserve">9.4.8.DC.4: Explain how information shared digitally is public and can be searched, copied, and potentially seen by public audiences.</w:t>
            </w:r>
          </w:p>
          <w:p w:rsidR="00000000" w:rsidDel="00000000" w:rsidP="00000000" w:rsidRDefault="00000000" w:rsidRPr="00000000" w14:paraId="00000067">
            <w:pPr>
              <w:widowControl w:val="0"/>
              <w:rPr>
                <w:rFonts w:ascii="Arial" w:cs="Arial" w:eastAsia="Arial" w:hAnsi="Arial"/>
              </w:rPr>
            </w:pPr>
            <w:r w:rsidDel="00000000" w:rsidR="00000000" w:rsidRPr="00000000">
              <w:rPr>
                <w:rFonts w:ascii="Arial" w:cs="Arial" w:eastAsia="Arial" w:hAnsi="Arial"/>
                <w:rtl w:val="0"/>
              </w:rPr>
              <w:t xml:space="preserve">9.4.8.DC.6: Analyze online information to distinguish whether it is helpful or harmful to reputation.</w:t>
            </w:r>
          </w:p>
          <w:p w:rsidR="00000000" w:rsidDel="00000000" w:rsidP="00000000" w:rsidRDefault="00000000" w:rsidRPr="00000000" w14:paraId="00000068">
            <w:pPr>
              <w:widowControl w:val="0"/>
              <w:rPr>
                <w:rFonts w:ascii="Arial" w:cs="Arial" w:eastAsia="Arial" w:hAnsi="Arial"/>
              </w:rPr>
            </w:pPr>
            <w:r w:rsidDel="00000000" w:rsidR="00000000" w:rsidRPr="00000000">
              <w:rPr>
                <w:rFonts w:ascii="Arial" w:cs="Arial" w:eastAsia="Arial" w:hAnsi="Arial"/>
                <w:rtl w:val="0"/>
              </w:rPr>
              <w:t xml:space="preserve">9.4.8.GCA.1: Model how to navigate cultural differences with sensitivity and respect.</w:t>
            </w:r>
          </w:p>
          <w:p w:rsidR="00000000" w:rsidDel="00000000" w:rsidP="00000000" w:rsidRDefault="00000000" w:rsidRPr="00000000" w14:paraId="00000069">
            <w:pPr>
              <w:widowControl w:val="0"/>
              <w:rPr>
                <w:rFonts w:ascii="Arial" w:cs="Arial" w:eastAsia="Arial" w:hAnsi="Arial"/>
              </w:rPr>
            </w:pPr>
            <w:r w:rsidDel="00000000" w:rsidR="00000000" w:rsidRPr="00000000">
              <w:rPr>
                <w:rFonts w:ascii="Arial" w:cs="Arial" w:eastAsia="Arial" w:hAnsi="Arial"/>
                <w:rtl w:val="0"/>
              </w:rPr>
              <w:t xml:space="preserve">9.4.8.GCA.2: Demonstrate openness to diverse ideas and perspectives through active discussions to achieve a group goal.</w:t>
            </w:r>
          </w:p>
          <w:p w:rsidR="00000000" w:rsidDel="00000000" w:rsidP="00000000" w:rsidRDefault="00000000" w:rsidRPr="00000000" w14:paraId="0000006A">
            <w:pPr>
              <w:widowControl w:val="0"/>
              <w:rPr>
                <w:rFonts w:ascii="Arial" w:cs="Arial" w:eastAsia="Arial" w:hAnsi="Arial"/>
              </w:rPr>
            </w:pPr>
            <w:r w:rsidDel="00000000" w:rsidR="00000000" w:rsidRPr="00000000">
              <w:rPr>
                <w:rFonts w:ascii="Arial" w:cs="Arial" w:eastAsia="Arial" w:hAnsi="Arial"/>
                <w:rtl w:val="0"/>
              </w:rPr>
              <w:t xml:space="preserve">9.4.8.IML.1: Critically curate multiple resources to assess the credibility of sources when searching for information.</w:t>
            </w:r>
          </w:p>
          <w:p w:rsidR="00000000" w:rsidDel="00000000" w:rsidP="00000000" w:rsidRDefault="00000000" w:rsidRPr="00000000" w14:paraId="0000006B">
            <w:pPr>
              <w:widowControl w:val="0"/>
              <w:rPr>
                <w:rFonts w:ascii="Arial" w:cs="Arial" w:eastAsia="Arial" w:hAnsi="Arial"/>
              </w:rPr>
            </w:pPr>
            <w:r w:rsidDel="00000000" w:rsidR="00000000" w:rsidRPr="00000000">
              <w:rPr>
                <w:rFonts w:ascii="Arial" w:cs="Arial" w:eastAsia="Arial" w:hAnsi="Arial"/>
                <w:rtl w:val="0"/>
              </w:rPr>
              <w:t xml:space="preserve">9.4.8.IML.2: Identify specific examples of distortion, exaggeration, or misrepresentation of information.</w:t>
            </w:r>
          </w:p>
          <w:p w:rsidR="00000000" w:rsidDel="00000000" w:rsidP="00000000" w:rsidRDefault="00000000" w:rsidRPr="00000000" w14:paraId="0000006C">
            <w:pPr>
              <w:widowControl w:val="0"/>
              <w:rPr>
                <w:rFonts w:ascii="Arial" w:cs="Arial" w:eastAsia="Arial" w:hAnsi="Arial"/>
              </w:rPr>
            </w:pPr>
            <w:r w:rsidDel="00000000" w:rsidR="00000000" w:rsidRPr="00000000">
              <w:rPr>
                <w:rFonts w:ascii="Arial" w:cs="Arial" w:eastAsia="Arial" w:hAnsi="Arial"/>
                <w:rtl w:val="0"/>
              </w:rPr>
              <w:t xml:space="preserve">9.4.8.IML.4: Ask insightful questions to organize different types of data and create meaningful visualizations.</w:t>
            </w:r>
          </w:p>
          <w:p w:rsidR="00000000" w:rsidDel="00000000" w:rsidP="00000000" w:rsidRDefault="00000000" w:rsidRPr="00000000" w14:paraId="0000006D">
            <w:pPr>
              <w:widowControl w:val="0"/>
              <w:rPr>
                <w:rFonts w:ascii="Arial" w:cs="Arial" w:eastAsia="Arial" w:hAnsi="Arial"/>
              </w:rPr>
            </w:pPr>
            <w:r w:rsidDel="00000000" w:rsidR="00000000" w:rsidRPr="00000000">
              <w:rPr>
                <w:rFonts w:ascii="Arial" w:cs="Arial" w:eastAsia="Arial" w:hAnsi="Arial"/>
                <w:rtl w:val="0"/>
              </w:rPr>
              <w:t xml:space="preserve">9.4.8.IML.7: Use information from a variety of sources, contexts, disciplines, and cultures for a specific purpose.</w:t>
            </w:r>
          </w:p>
          <w:p w:rsidR="00000000" w:rsidDel="00000000" w:rsidP="00000000" w:rsidRDefault="00000000" w:rsidRPr="00000000" w14:paraId="0000006E">
            <w:pPr>
              <w:widowControl w:val="0"/>
              <w:rPr>
                <w:rFonts w:ascii="Arial" w:cs="Arial" w:eastAsia="Arial" w:hAnsi="Arial"/>
              </w:rPr>
            </w:pPr>
            <w:r w:rsidDel="00000000" w:rsidR="00000000" w:rsidRPr="00000000">
              <w:rPr>
                <w:rFonts w:ascii="Arial" w:cs="Arial" w:eastAsia="Arial" w:hAnsi="Arial"/>
                <w:rtl w:val="0"/>
              </w:rPr>
              <w:t xml:space="preserve">9.4.8.IML.8: Apply deliberate and thoughtful search strategies to access high-quality information on climate change.</w:t>
            </w:r>
          </w:p>
          <w:p w:rsidR="00000000" w:rsidDel="00000000" w:rsidP="00000000" w:rsidRDefault="00000000" w:rsidRPr="00000000" w14:paraId="0000006F">
            <w:pPr>
              <w:widowControl w:val="0"/>
              <w:rPr>
                <w:rFonts w:ascii="Arial" w:cs="Arial" w:eastAsia="Arial" w:hAnsi="Arial"/>
              </w:rPr>
            </w:pPr>
            <w:r w:rsidDel="00000000" w:rsidR="00000000" w:rsidRPr="00000000">
              <w:rPr>
                <w:rFonts w:ascii="Arial" w:cs="Arial" w:eastAsia="Arial" w:hAnsi="Arial"/>
                <w:rtl w:val="0"/>
              </w:rPr>
              <w:t xml:space="preserve">9.4.8.IML.9: Distinguish between ethical and unethical uses of information and media.</w:t>
            </w:r>
          </w:p>
          <w:p w:rsidR="00000000" w:rsidDel="00000000" w:rsidP="00000000" w:rsidRDefault="00000000" w:rsidRPr="00000000" w14:paraId="00000070">
            <w:pPr>
              <w:widowControl w:val="0"/>
              <w:rPr>
                <w:rFonts w:ascii="Arial" w:cs="Arial" w:eastAsia="Arial" w:hAnsi="Arial"/>
              </w:rPr>
            </w:pPr>
            <w:r w:rsidDel="00000000" w:rsidR="00000000" w:rsidRPr="00000000">
              <w:rPr>
                <w:rFonts w:ascii="Arial" w:cs="Arial" w:eastAsia="Arial" w:hAnsi="Arial"/>
                <w:rtl w:val="0"/>
              </w:rPr>
              <w:t xml:space="preserve">9.4.8.IML.12: Use relevant tools to produce, publish, and deliver information supported with evidence for an authentic audience.</w:t>
            </w:r>
          </w:p>
          <w:p w:rsidR="00000000" w:rsidDel="00000000" w:rsidP="00000000" w:rsidRDefault="00000000" w:rsidRPr="00000000" w14:paraId="00000071">
            <w:pPr>
              <w:widowControl w:val="0"/>
              <w:rPr>
                <w:rFonts w:ascii="Arial" w:cs="Arial" w:eastAsia="Arial" w:hAnsi="Arial"/>
              </w:rPr>
            </w:pPr>
            <w:r w:rsidDel="00000000" w:rsidR="00000000" w:rsidRPr="00000000">
              <w:rPr>
                <w:rFonts w:ascii="Arial" w:cs="Arial" w:eastAsia="Arial" w:hAnsi="Arial"/>
                <w:rtl w:val="0"/>
              </w:rPr>
              <w:t xml:space="preserve">9.4.8.IML.13: Identify the impact of the creator on the content, production, and delivery of information.</w:t>
            </w:r>
          </w:p>
          <w:p w:rsidR="00000000" w:rsidDel="00000000" w:rsidP="00000000" w:rsidRDefault="00000000" w:rsidRPr="00000000" w14:paraId="00000072">
            <w:pPr>
              <w:widowControl w:val="0"/>
              <w:rPr>
                <w:rFonts w:ascii="Arial" w:cs="Arial" w:eastAsia="Arial" w:hAnsi="Arial"/>
              </w:rPr>
            </w:pPr>
            <w:r w:rsidDel="00000000" w:rsidR="00000000" w:rsidRPr="00000000">
              <w:rPr>
                <w:rFonts w:ascii="Arial" w:cs="Arial" w:eastAsia="Arial" w:hAnsi="Arial"/>
                <w:rtl w:val="0"/>
              </w:rPr>
              <w:t xml:space="preserve">9.4.8.IML.14: Analyze the role of media in delivering cultural, political, and other societal messages.</w:t>
            </w:r>
          </w:p>
          <w:p w:rsidR="00000000" w:rsidDel="00000000" w:rsidP="00000000" w:rsidRDefault="00000000" w:rsidRPr="00000000" w14:paraId="00000073">
            <w:pPr>
              <w:widowControl w:val="0"/>
              <w:rPr>
                <w:rFonts w:ascii="Arial" w:cs="Arial" w:eastAsia="Arial" w:hAnsi="Arial"/>
              </w:rPr>
            </w:pPr>
            <w:r w:rsidDel="00000000" w:rsidR="00000000" w:rsidRPr="00000000">
              <w:rPr>
                <w:rFonts w:ascii="Arial" w:cs="Arial" w:eastAsia="Arial" w:hAnsi="Arial"/>
                <w:rtl w:val="0"/>
              </w:rPr>
              <w:t xml:space="preserve">9.4.8.IML.15: Explain ways that individuals may experience the same media message differently.</w:t>
            </w:r>
          </w:p>
          <w:p w:rsidR="00000000" w:rsidDel="00000000" w:rsidP="00000000" w:rsidRDefault="00000000" w:rsidRPr="00000000" w14:paraId="00000074">
            <w:pPr>
              <w:widowControl w:val="0"/>
              <w:rPr>
                <w:rFonts w:ascii="Arial" w:cs="Arial" w:eastAsia="Arial" w:hAnsi="Arial"/>
                <w:sz w:val="22"/>
                <w:szCs w:val="22"/>
              </w:rPr>
            </w:pPr>
            <w:r w:rsidDel="00000000" w:rsidR="00000000" w:rsidRPr="00000000">
              <w:rPr>
                <w:rFonts w:ascii="Arial" w:cs="Arial" w:eastAsia="Arial" w:hAnsi="Arial"/>
                <w:rtl w:val="0"/>
              </w:rPr>
              <w:t xml:space="preserve">9.4.8.TL.6: Collaborate to develop and publish work that provides perspectives on a real-world problem.</w:t>
            </w:r>
            <w:r w:rsidDel="00000000" w:rsidR="00000000" w:rsidRPr="00000000">
              <w:rPr>
                <w:rtl w:val="0"/>
              </w:rPr>
            </w:r>
          </w:p>
          <w:p w:rsidR="00000000" w:rsidDel="00000000" w:rsidP="00000000" w:rsidRDefault="00000000" w:rsidRPr="00000000" w14:paraId="0000007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6">
            <w:pPr>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8.1.8.IC.2: Describe issues of bias and accessibility in the design of existing technologies.</w:t>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8.2.8.ITH.1: Explain how the development and use of technology influences economic, political, social, and cultural isseues.</w:t>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8.2.8.ITH.5: Compare the impacts of a given technology on different societies, noting factors that may make technology appropriate and sustainable in one society but not in another.</w:t>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8.2.8.ETW.4: Compare the environmental effects of two alternative technologies devices to address climate change issues and use data to justify which choice is best.</w:t>
            </w:r>
          </w:p>
        </w:tc>
      </w:tr>
    </w:tbl>
    <w:p w:rsidR="00000000" w:rsidDel="00000000" w:rsidP="00000000" w:rsidRDefault="00000000" w:rsidRPr="00000000" w14:paraId="0000007C">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7D">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7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7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08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084">
      <w:pPr>
        <w:pageBreakBefore w:val="0"/>
        <w:jc w:val="center"/>
        <w:rPr>
          <w:rFonts w:ascii="Arial" w:cs="Arial" w:eastAsia="Arial" w:hAnsi="Arial"/>
          <w:b w:val="1"/>
          <w:sz w:val="22"/>
          <w:szCs w:val="22"/>
        </w:rPr>
      </w:pPr>
      <w:r w:rsidDel="00000000" w:rsidR="00000000" w:rsidRPr="00000000">
        <w:rPr>
          <w:rFonts w:ascii="Arial" w:cs="Arial" w:eastAsia="Arial" w:hAnsi="Arial"/>
          <w:b w:val="1"/>
          <w:u w:val="single"/>
          <w:rtl w:val="0"/>
        </w:rPr>
        <w:t xml:space="preserve">Standard RL 8.1</w:t>
      </w:r>
      <w:r w:rsidDel="00000000" w:rsidR="00000000" w:rsidRPr="00000000">
        <w:rPr>
          <w:rtl w:val="0"/>
        </w:rPr>
      </w:r>
    </w:p>
    <w:tbl>
      <w:tblPr>
        <w:tblStyle w:val="Table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780"/>
        <w:gridCol w:w="450"/>
        <w:gridCol w:w="4050"/>
        <w:gridCol w:w="90"/>
        <w:gridCol w:w="3060"/>
        <w:tblGridChange w:id="0">
          <w:tblGrid>
            <w:gridCol w:w="2988"/>
            <w:gridCol w:w="270"/>
            <w:gridCol w:w="3780"/>
            <w:gridCol w:w="450"/>
            <w:gridCol w:w="4050"/>
            <w:gridCol w:w="90"/>
            <w:gridCol w:w="3060"/>
          </w:tblGrid>
        </w:tblGridChange>
      </w:tblGrid>
      <w:tr>
        <w:trPr>
          <w:cantSplit w:val="0"/>
          <w:tblHeader w:val="0"/>
        </w:trPr>
        <w:tc>
          <w:tcPr>
            <w:gridSpan w:val="7"/>
          </w:tcPr>
          <w:p w:rsidR="00000000" w:rsidDel="00000000" w:rsidP="00000000" w:rsidRDefault="00000000" w:rsidRPr="00000000" w14:paraId="0000008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the text to support an interpretation? </w:t>
            </w:r>
          </w:p>
        </w:tc>
      </w:tr>
      <w:tr>
        <w:trPr>
          <w:cantSplit w:val="0"/>
          <w:tblHeader w:val="0"/>
        </w:trPr>
        <w:tc>
          <w:tcPr>
            <w:gridSpan w:val="7"/>
          </w:tcPr>
          <w:p w:rsidR="00000000" w:rsidDel="00000000" w:rsidP="00000000" w:rsidRDefault="00000000" w:rsidRPr="00000000" w14:paraId="0000008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Critical analysis of literature supports the acquisition of knowledge and the development of inferential thinking</w:t>
            </w:r>
          </w:p>
        </w:tc>
      </w:tr>
      <w:tr>
        <w:trPr>
          <w:cantSplit w:val="0"/>
          <w:tblHeader w:val="0"/>
        </w:trPr>
        <w:tc>
          <w:tcPr>
            <w:gridSpan w:val="7"/>
          </w:tcPr>
          <w:p w:rsidR="00000000" w:rsidDel="00000000" w:rsidP="00000000" w:rsidRDefault="00000000" w:rsidRPr="00000000" w14:paraId="0000009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explicit, textual evidence, synthesizes, inference, annotate, contextual vocabulary embedded in literature</w:t>
            </w:r>
          </w:p>
        </w:tc>
      </w:tr>
      <w:tr>
        <w:trPr>
          <w:cantSplit w:val="0"/>
          <w:tblHeader w:val="0"/>
        </w:trPr>
        <w:tc>
          <w:tcPr>
            <w:gridSpan w:val="7"/>
          </w:tcPr>
          <w:p w:rsidR="00000000" w:rsidDel="00000000" w:rsidP="00000000" w:rsidRDefault="00000000" w:rsidRPr="00000000" w14:paraId="0000009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7"/>
          </w:tcPr>
          <w:p w:rsidR="00000000" w:rsidDel="00000000" w:rsidP="00000000" w:rsidRDefault="00000000" w:rsidRPr="00000000" w14:paraId="000000A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Key Ideas and Details</w:t>
            </w:r>
          </w:p>
        </w:tc>
      </w:tr>
      <w:tr>
        <w:trPr>
          <w:cantSplit w:val="0"/>
          <w:tblHeader w:val="0"/>
        </w:trPr>
        <w:tc>
          <w:tcPr>
            <w:gridSpan w:val="7"/>
          </w:tcPr>
          <w:p w:rsidR="00000000" w:rsidDel="00000000" w:rsidP="00000000" w:rsidRDefault="00000000" w:rsidRPr="00000000" w14:paraId="000000A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color w:val="000000"/>
                <w:sz w:val="22"/>
                <w:szCs w:val="22"/>
                <w:rtl w:val="0"/>
              </w:rPr>
              <w:t xml:space="preserve">RL.8.1</w:t>
            </w:r>
            <w:r w:rsidDel="00000000" w:rsidR="00000000" w:rsidRPr="00000000">
              <w:rPr>
                <w:rtl w:val="0"/>
              </w:rPr>
            </w:r>
          </w:p>
        </w:tc>
      </w:tr>
      <w:tr>
        <w:trPr>
          <w:cantSplit w:val="0"/>
          <w:tblHeader w:val="0"/>
        </w:trPr>
        <w:tc>
          <w:tcPr/>
          <w:p w:rsidR="00000000" w:rsidDel="00000000" w:rsidP="00000000" w:rsidRDefault="00000000" w:rsidRPr="00000000" w14:paraId="000000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0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0B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0B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gjdgxs" w:id="0"/>
          <w:bookmarkEnd w:id="0"/>
          <w:p w:rsidR="00000000" w:rsidDel="00000000" w:rsidP="00000000" w:rsidRDefault="00000000" w:rsidRPr="00000000" w14:paraId="000000B6">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Cite the textual evidence </w:t>
            </w:r>
            <w:r w:rsidDel="00000000" w:rsidR="00000000" w:rsidRPr="00000000">
              <w:rPr>
                <w:rFonts w:ascii="Arial" w:cs="Arial" w:eastAsia="Arial" w:hAnsi="Arial"/>
                <w:sz w:val="22"/>
                <w:szCs w:val="22"/>
                <w:rtl w:val="0"/>
              </w:rPr>
              <w:t xml:space="preserve">and make relevant connections </w:t>
            </w:r>
            <w:r w:rsidDel="00000000" w:rsidR="00000000" w:rsidRPr="00000000">
              <w:rPr>
                <w:rFonts w:ascii="Arial" w:cs="Arial" w:eastAsia="Arial" w:hAnsi="Arial"/>
                <w:color w:val="000000"/>
                <w:sz w:val="22"/>
                <w:szCs w:val="22"/>
                <w:rtl w:val="0"/>
              </w:rPr>
              <w:t xml:space="preserve">that most strongly supports an analysis of what the text says explicitly as well as inferences drawn from the text.</w:t>
            </w:r>
          </w:p>
        </w:tc>
        <w:tc>
          <w:tcPr>
            <w:gridSpan w:val="2"/>
          </w:tcPr>
          <w:p w:rsidR="00000000" w:rsidDel="00000000" w:rsidP="00000000" w:rsidRDefault="00000000" w:rsidRPr="00000000" w14:paraId="000000B7">
            <w:pPr>
              <w:pageBreakBefore w:val="0"/>
              <w:numPr>
                <w:ilvl w:val="0"/>
                <w:numId w:val="60"/>
              </w:numPr>
              <w:ind w:left="720" w:hanging="360"/>
              <w:rPr>
                <w:color w:val="000000"/>
                <w:sz w:val="22"/>
                <w:szCs w:val="22"/>
              </w:rPr>
            </w:pPr>
            <w:r w:rsidDel="00000000" w:rsidR="00000000" w:rsidRPr="00000000">
              <w:rPr>
                <w:rFonts w:ascii="Arial" w:cs="Arial" w:eastAsia="Arial" w:hAnsi="Arial"/>
                <w:sz w:val="22"/>
                <w:szCs w:val="22"/>
                <w:rtl w:val="0"/>
              </w:rPr>
              <w:t xml:space="preserve">Examine textual evidence that supports the text </w:t>
            </w:r>
            <w:r w:rsidDel="00000000" w:rsidR="00000000" w:rsidRPr="00000000">
              <w:rPr>
                <w:rtl w:val="0"/>
              </w:rPr>
            </w:r>
          </w:p>
          <w:p w:rsidR="00000000" w:rsidDel="00000000" w:rsidP="00000000" w:rsidRDefault="00000000" w:rsidRPr="00000000" w14:paraId="000000B8">
            <w:pPr>
              <w:pageBreakBefore w:val="0"/>
              <w:numPr>
                <w:ilvl w:val="0"/>
                <w:numId w:val="60"/>
              </w:numPr>
              <w:ind w:left="720" w:hanging="360"/>
              <w:rPr>
                <w:sz w:val="22"/>
                <w:szCs w:val="22"/>
              </w:rPr>
            </w:pPr>
            <w:r w:rsidDel="00000000" w:rsidR="00000000" w:rsidRPr="00000000">
              <w:rPr>
                <w:rFonts w:ascii="Arial" w:cs="Arial" w:eastAsia="Arial" w:hAnsi="Arial"/>
                <w:sz w:val="22"/>
                <w:szCs w:val="22"/>
                <w:rtl w:val="0"/>
              </w:rPr>
              <w:t xml:space="preserve">Distinguish between what is explicit and what is inferred </w:t>
            </w:r>
          </w:p>
          <w:p w:rsidR="00000000" w:rsidDel="00000000" w:rsidP="00000000" w:rsidRDefault="00000000" w:rsidRPr="00000000" w14:paraId="000000B9">
            <w:pPr>
              <w:pageBreakBefore w:val="0"/>
              <w:numPr>
                <w:ilvl w:val="0"/>
                <w:numId w:val="62"/>
              </w:numPr>
              <w:ind w:left="720" w:hanging="360"/>
              <w:rPr>
                <w:sz w:val="22"/>
                <w:szCs w:val="22"/>
              </w:rPr>
            </w:pPr>
            <w:r w:rsidDel="00000000" w:rsidR="00000000" w:rsidRPr="00000000">
              <w:rPr>
                <w:rFonts w:ascii="Arial" w:cs="Arial" w:eastAsia="Arial" w:hAnsi="Arial"/>
                <w:sz w:val="22"/>
                <w:szCs w:val="22"/>
                <w:rtl w:val="0"/>
              </w:rPr>
              <w:t xml:space="preserve">Use multiple pieces of explicit evidence from the text to make and support inferences</w:t>
            </w:r>
          </w:p>
          <w:p w:rsidR="00000000" w:rsidDel="00000000" w:rsidP="00000000" w:rsidRDefault="00000000" w:rsidRPr="00000000" w14:paraId="000000BA">
            <w:pPr>
              <w:pageBreakBefore w:val="0"/>
              <w:ind w:left="72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0BC">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identify evidence in text that supports the main idea</w:t>
            </w:r>
          </w:p>
          <w:p w:rsidR="00000000" w:rsidDel="00000000" w:rsidP="00000000" w:rsidRDefault="00000000" w:rsidRPr="00000000" w14:paraId="000000BD">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students how to synthesize text to make and support inferences </w:t>
            </w:r>
          </w:p>
          <w:p w:rsidR="00000000" w:rsidDel="00000000" w:rsidP="00000000" w:rsidRDefault="00000000" w:rsidRPr="00000000" w14:paraId="000000BE">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Questioning during and after reading</w:t>
            </w:r>
          </w:p>
          <w:p w:rsidR="00000000" w:rsidDel="00000000" w:rsidP="00000000" w:rsidRDefault="00000000" w:rsidRPr="00000000" w14:paraId="000000BF">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“How do you know?” (cite evidence from text)</w:t>
            </w:r>
          </w:p>
          <w:p w:rsidR="00000000" w:rsidDel="00000000" w:rsidP="00000000" w:rsidRDefault="00000000" w:rsidRPr="00000000" w14:paraId="000000C0">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Close reading strategies including annotations (highlight, underline, question, vocabulary, word choice, etc. )</w:t>
            </w:r>
          </w:p>
          <w:p w:rsidR="00000000" w:rsidDel="00000000" w:rsidP="00000000" w:rsidRDefault="00000000" w:rsidRPr="00000000" w14:paraId="000000C1">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Make a statement in response to “What is this story about?” Cite evidence to illustrate your ideas.</w:t>
            </w:r>
          </w:p>
          <w:p w:rsidR="00000000" w:rsidDel="00000000" w:rsidP="00000000" w:rsidRDefault="00000000" w:rsidRPr="00000000" w14:paraId="000000C2">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graphic organizers</w:t>
            </w:r>
          </w:p>
          <w:p w:rsidR="00000000" w:rsidDel="00000000" w:rsidP="00000000" w:rsidRDefault="00000000" w:rsidRPr="00000000" w14:paraId="000000C3">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4">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C7">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read “Jabberwocky” by Lewis Carroll.  Students will characterize the Jabberwocky and supply multiple pieces of evidence from the text that best supports their answer. Students will describe the tone in Stanza 1 and cite multiple pieces of evidence to support their answer. </w:t>
            </w:r>
          </w:p>
          <w:p w:rsidR="00000000" w:rsidDel="00000000" w:rsidP="00000000" w:rsidRDefault="00000000" w:rsidRPr="00000000" w14:paraId="000000C8">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cite evidence from </w:t>
            </w:r>
            <w:r w:rsidDel="00000000" w:rsidR="00000000" w:rsidRPr="00000000">
              <w:rPr>
                <w:rFonts w:ascii="Arial" w:cs="Arial" w:eastAsia="Arial" w:hAnsi="Arial"/>
                <w:i w:val="1"/>
                <w:color w:val="000000"/>
                <w:sz w:val="22"/>
                <w:szCs w:val="22"/>
                <w:rtl w:val="0"/>
              </w:rPr>
              <w:t xml:space="preserve">The Boy in the Striped Pajamas</w:t>
            </w:r>
            <w:r w:rsidDel="00000000" w:rsidR="00000000" w:rsidRPr="00000000">
              <w:rPr>
                <w:rFonts w:ascii="Arial" w:cs="Arial" w:eastAsia="Arial" w:hAnsi="Arial"/>
                <w:color w:val="000000"/>
                <w:sz w:val="22"/>
                <w:szCs w:val="22"/>
                <w:rtl w:val="0"/>
              </w:rPr>
              <w:t xml:space="preserve"> to support their claim about Bruno’s father’s character. (What is your impression of Bruno’s father? How does the man treat his family? What kind of job does he have?)</w:t>
            </w:r>
          </w:p>
          <w:p w:rsidR="00000000" w:rsidDel="00000000" w:rsidP="00000000" w:rsidRDefault="00000000" w:rsidRPr="00000000" w14:paraId="000000C9">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may blog in response to open-ended questions posed by teacher using textual evidence to support answers</w:t>
            </w:r>
          </w:p>
          <w:p w:rsidR="00000000" w:rsidDel="00000000" w:rsidP="00000000" w:rsidRDefault="00000000" w:rsidRPr="00000000" w14:paraId="000000CA">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select one main character to analyze in a character journal. For each chapter, list 2-3 key quotations from or about the character.</w:t>
            </w:r>
          </w:p>
          <w:p w:rsidR="00000000" w:rsidDel="00000000" w:rsidP="00000000" w:rsidRDefault="00000000" w:rsidRPr="00000000" w14:paraId="000000CB">
            <w:pPr>
              <w:pageBreakBefore w:val="0"/>
              <w:numPr>
                <w:ilvl w:val="0"/>
                <w:numId w:val="62"/>
              </w:numPr>
              <w:ind w:left="720" w:hanging="360"/>
              <w:rPr>
                <w:color w:val="000000"/>
                <w:sz w:val="22"/>
                <w:szCs w:val="22"/>
              </w:rPr>
            </w:pPr>
            <w:r w:rsidDel="00000000" w:rsidR="00000000" w:rsidRPr="00000000">
              <w:rPr>
                <w:rFonts w:ascii="Arial" w:cs="Arial" w:eastAsia="Arial" w:hAnsi="Arial"/>
                <w:i w:val="1"/>
                <w:color w:val="000000"/>
                <w:sz w:val="22"/>
                <w:szCs w:val="22"/>
                <w:rtl w:val="0"/>
              </w:rPr>
              <w:t xml:space="preserve">Exploring Setting: Constructing Character, Point of View, Atmosphere, and Theme</w:t>
            </w:r>
            <w:r w:rsidDel="00000000" w:rsidR="00000000" w:rsidRPr="00000000">
              <w:rPr>
                <w:rFonts w:ascii="Arial" w:cs="Arial" w:eastAsia="Arial" w:hAnsi="Arial"/>
                <w:color w:val="000000"/>
                <w:sz w:val="22"/>
                <w:szCs w:val="22"/>
                <w:rtl w:val="0"/>
              </w:rPr>
              <w:t xml:space="preserve"> (ReadWriteThink.org)</w:t>
            </w:r>
          </w:p>
          <w:p w:rsidR="00000000" w:rsidDel="00000000" w:rsidP="00000000" w:rsidRDefault="00000000" w:rsidRPr="00000000" w14:paraId="000000CC">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Standards Solution</w:t>
            </w:r>
          </w:p>
          <w:p w:rsidR="00000000" w:rsidDel="00000000" w:rsidP="00000000" w:rsidRDefault="00000000" w:rsidRPr="00000000" w14:paraId="000000CD">
            <w:pPr>
              <w:pageBreakBefore w:val="0"/>
              <w:numPr>
                <w:ilvl w:val="0"/>
                <w:numId w:val="6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Common Core Performance Coach</w:t>
            </w:r>
          </w:p>
          <w:p w:rsidR="00000000" w:rsidDel="00000000" w:rsidP="00000000" w:rsidRDefault="00000000" w:rsidRPr="00000000" w14:paraId="000000CE">
            <w:pPr>
              <w:pageBreakBefore w:val="0"/>
              <w:ind w:left="720" w:firstLine="0"/>
              <w:rPr>
                <w:rFonts w:ascii="Arial" w:cs="Arial" w:eastAsia="Arial" w:hAnsi="Arial"/>
                <w:color w:val="000000"/>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0C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0D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0D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0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0D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0D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Change a character trait and analyze how that impacts sequence of events in the story</w:t>
            </w:r>
          </w:p>
          <w:p w:rsidR="00000000" w:rsidDel="00000000" w:rsidP="00000000" w:rsidRDefault="00000000" w:rsidRPr="00000000" w14:paraId="000000D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journal or diary entry of a main character that employs and develops inferences made about character’s traits</w:t>
            </w:r>
          </w:p>
          <w:p w:rsidR="00000000" w:rsidDel="00000000" w:rsidP="00000000" w:rsidRDefault="00000000" w:rsidRPr="00000000" w14:paraId="000000E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Write a journal entry about how to make a static character dynamic and the impact this change has on the story line.</w:t>
            </w:r>
          </w:p>
          <w:p w:rsidR="00000000" w:rsidDel="00000000" w:rsidP="00000000" w:rsidRDefault="00000000" w:rsidRPr="00000000" w14:paraId="000000E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Develop a visual representation of the main character. Include physical characteristics, personal attributes, and change/and or growth as represented in the novel. </w:t>
            </w:r>
          </w:p>
        </w:tc>
        <w:tc>
          <w:tcPr>
            <w:gridSpan w:val="2"/>
          </w:tcPr>
          <w:p w:rsidR="00000000" w:rsidDel="00000000" w:rsidP="00000000" w:rsidRDefault="00000000" w:rsidRPr="00000000" w14:paraId="000000E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Organizers/Story Maps</w:t>
            </w:r>
          </w:p>
          <w:p w:rsidR="00000000" w:rsidDel="00000000" w:rsidP="00000000" w:rsidRDefault="00000000" w:rsidRPr="00000000" w14:paraId="000000E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Aloud/Audiobooks</w:t>
            </w:r>
          </w:p>
          <w:p w:rsidR="00000000" w:rsidDel="00000000" w:rsidP="00000000" w:rsidRDefault="00000000" w:rsidRPr="00000000" w14:paraId="000000E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Evidence sorts</w:t>
            </w:r>
          </w:p>
          <w:p w:rsidR="00000000" w:rsidDel="00000000" w:rsidP="00000000" w:rsidRDefault="00000000" w:rsidRPr="00000000" w14:paraId="000000E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0E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 including utilizing vocabulary maps</w:t>
            </w:r>
          </w:p>
          <w:p w:rsidR="00000000" w:rsidDel="00000000" w:rsidP="00000000" w:rsidRDefault="00000000" w:rsidRPr="00000000" w14:paraId="000000E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additional vocabulary </w:t>
            </w:r>
          </w:p>
          <w:p w:rsidR="00000000" w:rsidDel="00000000" w:rsidP="00000000" w:rsidRDefault="00000000" w:rsidRPr="00000000" w14:paraId="000000E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 prompting </w:t>
            </w:r>
          </w:p>
          <w:p w:rsidR="00000000" w:rsidDel="00000000" w:rsidP="00000000" w:rsidRDefault="00000000" w:rsidRPr="00000000" w14:paraId="000000E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0E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study guides</w:t>
            </w:r>
          </w:p>
          <w:p w:rsidR="00000000" w:rsidDel="00000000" w:rsidP="00000000" w:rsidRDefault="00000000" w:rsidRPr="00000000" w14:paraId="000000E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Increased think-time</w:t>
            </w:r>
          </w:p>
          <w:p w:rsidR="00000000" w:rsidDel="00000000" w:rsidP="00000000" w:rsidRDefault="00000000" w:rsidRPr="00000000" w14:paraId="000000E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0E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Choose excerpt(s) from the book to focus on vocabulary</w:t>
            </w:r>
          </w:p>
          <w:p w:rsidR="00000000" w:rsidDel="00000000" w:rsidP="00000000" w:rsidRDefault="00000000" w:rsidRPr="00000000" w14:paraId="000000E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 </w:t>
            </w:r>
          </w:p>
          <w:p w:rsidR="00000000" w:rsidDel="00000000" w:rsidP="00000000" w:rsidRDefault="00000000" w:rsidRPr="00000000" w14:paraId="000000F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Instructions given in different modes  (verbal, written)</w:t>
            </w:r>
          </w:p>
          <w:p w:rsidR="00000000" w:rsidDel="00000000" w:rsidP="00000000" w:rsidRDefault="00000000" w:rsidRPr="00000000" w14:paraId="000000F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Teacher/peer feedback</w:t>
            </w:r>
          </w:p>
          <w:p w:rsidR="00000000" w:rsidDel="00000000" w:rsidP="00000000" w:rsidRDefault="00000000" w:rsidRPr="00000000" w14:paraId="000000F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1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0F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questions to students</w:t>
            </w:r>
          </w:p>
          <w:p w:rsidR="00000000" w:rsidDel="00000000" w:rsidP="00000000" w:rsidRDefault="00000000" w:rsidRPr="00000000" w14:paraId="000000F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Modified/tiered assignments</w:t>
            </w:r>
          </w:p>
          <w:p w:rsidR="00000000" w:rsidDel="00000000" w:rsidP="00000000" w:rsidRDefault="00000000" w:rsidRPr="00000000" w14:paraId="000000F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0F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Break assignment into smaller sections for feedback and completion</w:t>
            </w:r>
          </w:p>
          <w:p w:rsidR="00000000" w:rsidDel="00000000" w:rsidP="00000000" w:rsidRDefault="00000000" w:rsidRPr="00000000" w14:paraId="000000F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0F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0F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0F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Evidence sorts</w:t>
            </w:r>
          </w:p>
          <w:p w:rsidR="00000000" w:rsidDel="00000000" w:rsidP="00000000" w:rsidRDefault="00000000" w:rsidRPr="00000000" w14:paraId="000000F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 and provide additional vocabulary</w:t>
            </w:r>
          </w:p>
          <w:p w:rsidR="00000000" w:rsidDel="00000000" w:rsidP="00000000" w:rsidRDefault="00000000" w:rsidRPr="00000000" w14:paraId="000000F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Audiobooks</w:t>
            </w:r>
          </w:p>
          <w:p w:rsidR="00000000" w:rsidDel="00000000" w:rsidP="00000000" w:rsidRDefault="00000000" w:rsidRPr="00000000" w14:paraId="000000F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Give frequent and repeated clarification</w:t>
            </w:r>
          </w:p>
          <w:p w:rsidR="00000000" w:rsidDel="00000000" w:rsidP="00000000" w:rsidRDefault="00000000" w:rsidRPr="00000000" w14:paraId="0000010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10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study guides</w:t>
            </w:r>
          </w:p>
          <w:p w:rsidR="00000000" w:rsidDel="00000000" w:rsidP="00000000" w:rsidRDefault="00000000" w:rsidRPr="00000000" w14:paraId="0000010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10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10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 </w:t>
            </w:r>
          </w:p>
          <w:p w:rsidR="00000000" w:rsidDel="00000000" w:rsidP="00000000" w:rsidRDefault="00000000" w:rsidRPr="00000000" w14:paraId="0000010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0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10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0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0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0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11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11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w:t>
      </w:r>
    </w:p>
    <w:p w:rsidR="00000000" w:rsidDel="00000000" w:rsidP="00000000" w:rsidRDefault="00000000" w:rsidRPr="00000000" w14:paraId="0000011F">
      <w:pPr>
        <w:pageBreakBefore w:val="0"/>
        <w:jc w:val="center"/>
        <w:rPr>
          <w:rFonts w:ascii="Arial" w:cs="Arial" w:eastAsia="Arial" w:hAnsi="Arial"/>
          <w:b w:val="1"/>
          <w:color w:val="000000"/>
          <w:sz w:val="22"/>
          <w:szCs w:val="22"/>
        </w:rPr>
      </w:pPr>
      <w:r w:rsidDel="00000000" w:rsidR="00000000" w:rsidRPr="00000000">
        <w:rPr>
          <w:rFonts w:ascii="Arial" w:cs="Arial" w:eastAsia="Arial" w:hAnsi="Arial"/>
          <w:b w:val="1"/>
          <w:u w:val="single"/>
          <w:rtl w:val="0"/>
        </w:rPr>
        <w:t xml:space="preserve">Standard RL 8.2 </w:t>
      </w:r>
      <w:r w:rsidDel="00000000" w:rsidR="00000000" w:rsidRPr="00000000">
        <w:rPr>
          <w:rtl w:val="0"/>
        </w:rPr>
      </w:r>
    </w:p>
    <w:tbl>
      <w:tblPr>
        <w:tblStyle w:val="Table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4050"/>
        <w:gridCol w:w="4410"/>
        <w:gridCol w:w="3240"/>
        <w:tblGridChange w:id="0">
          <w:tblGrid>
            <w:gridCol w:w="2988"/>
            <w:gridCol w:w="4050"/>
            <w:gridCol w:w="4410"/>
            <w:gridCol w:w="3240"/>
          </w:tblGrid>
        </w:tblGridChange>
      </w:tblGrid>
      <w:tr>
        <w:trPr>
          <w:cantSplit w:val="0"/>
          <w:tblHeader w:val="0"/>
        </w:trPr>
        <w:tc>
          <w:tcPr>
            <w:gridSpan w:val="4"/>
          </w:tcPr>
          <w:p w:rsidR="00000000" w:rsidDel="00000000" w:rsidP="00000000" w:rsidRDefault="00000000" w:rsidRPr="00000000" w14:paraId="00000120">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determine the message the author is trying to convey?  Why are central ideas important to understanding a text? What is a good summary?</w:t>
            </w:r>
          </w:p>
        </w:tc>
      </w:tr>
      <w:tr>
        <w:trPr>
          <w:cantSplit w:val="0"/>
          <w:tblHeader w:val="0"/>
        </w:trPr>
        <w:tc>
          <w:tcPr>
            <w:gridSpan w:val="4"/>
          </w:tcPr>
          <w:p w:rsidR="00000000" w:rsidDel="00000000" w:rsidP="00000000" w:rsidRDefault="00000000" w:rsidRPr="00000000" w14:paraId="00000124">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Combined literary elements convey a universal message.  Summarizing is a skill necessary for profound literary understanding. </w:t>
            </w:r>
          </w:p>
        </w:tc>
      </w:tr>
      <w:tr>
        <w:trPr>
          <w:cantSplit w:val="0"/>
          <w:tblHeader w:val="0"/>
        </w:trPr>
        <w:tc>
          <w:tcPr>
            <w:gridSpan w:val="4"/>
          </w:tcPr>
          <w:p w:rsidR="00000000" w:rsidDel="00000000" w:rsidP="00000000" w:rsidRDefault="00000000" w:rsidRPr="00000000" w14:paraId="00000128">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theme, genre, moral, supporting details, annotate, contextual vocabulary embedded in literature, topic, summarize, story elements, exposition, rising action, climax, falling action, resolution, central idea</w:t>
            </w:r>
          </w:p>
        </w:tc>
      </w:tr>
      <w:tr>
        <w:trPr>
          <w:cantSplit w:val="0"/>
          <w:tblHeader w:val="0"/>
        </w:trPr>
        <w:tc>
          <w:tcPr>
            <w:gridSpan w:val="4"/>
          </w:tcPr>
          <w:p w:rsidR="00000000" w:rsidDel="00000000" w:rsidP="00000000" w:rsidRDefault="00000000" w:rsidRPr="00000000" w14:paraId="0000012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 Literature</w:t>
            </w:r>
          </w:p>
        </w:tc>
      </w:tr>
      <w:tr>
        <w:trPr>
          <w:cantSplit w:val="0"/>
          <w:tblHeader w:val="0"/>
        </w:trPr>
        <w:tc>
          <w:tcPr>
            <w:gridSpan w:val="4"/>
          </w:tcPr>
          <w:p w:rsidR="00000000" w:rsidDel="00000000" w:rsidP="00000000" w:rsidRDefault="00000000" w:rsidRPr="00000000" w14:paraId="0000013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Anchor Standard: Key Ideas and Details</w:t>
            </w:r>
          </w:p>
        </w:tc>
      </w:tr>
      <w:tr>
        <w:trPr>
          <w:cantSplit w:val="0"/>
          <w:tblHeader w:val="0"/>
        </w:trPr>
        <w:tc>
          <w:tcPr>
            <w:gridSpan w:val="4"/>
          </w:tcPr>
          <w:p w:rsidR="00000000" w:rsidDel="00000000" w:rsidP="00000000" w:rsidRDefault="00000000" w:rsidRPr="00000000" w14:paraId="0000013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2: </w:t>
            </w:r>
            <w:r w:rsidDel="00000000" w:rsidR="00000000" w:rsidRPr="00000000">
              <w:rPr>
                <w:rFonts w:ascii="Arial" w:cs="Arial" w:eastAsia="Arial" w:hAnsi="Arial"/>
                <w:color w:val="000000"/>
                <w:sz w:val="22"/>
                <w:szCs w:val="22"/>
                <w:rtl w:val="0"/>
              </w:rPr>
              <w:t xml:space="preserve">Determine central ideas or themes of a text and analyze their development; summarize the key supporting details and ideas</w:t>
            </w:r>
            <w:r w:rsidDel="00000000" w:rsidR="00000000" w:rsidRPr="00000000">
              <w:rPr>
                <w:rtl w:val="0"/>
              </w:rPr>
            </w:r>
          </w:p>
        </w:tc>
      </w:tr>
      <w:tr>
        <w:trPr>
          <w:cantSplit w:val="0"/>
          <w:tblHeader w:val="0"/>
        </w:trPr>
        <w:tc>
          <w:tcPr>
            <w:gridSpan w:val="4"/>
          </w:tcPr>
          <w:p w:rsidR="00000000" w:rsidDel="00000000" w:rsidP="00000000" w:rsidRDefault="00000000" w:rsidRPr="00000000" w14:paraId="00000138">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RL 8.2</w:t>
            </w:r>
          </w:p>
        </w:tc>
      </w:tr>
      <w:tr>
        <w:trPr>
          <w:cantSplit w:val="0"/>
          <w:tblHeader w:val="0"/>
        </w:trPr>
        <w:tc>
          <w:tcPr/>
          <w:p w:rsidR="00000000" w:rsidDel="00000000" w:rsidP="00000000" w:rsidRDefault="00000000" w:rsidRPr="00000000" w14:paraId="0000013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13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013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13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 </w:t>
            </w:r>
          </w:p>
        </w:tc>
      </w:tr>
      <w:tr>
        <w:trPr>
          <w:cantSplit w:val="0"/>
          <w:tblHeader w:val="0"/>
        </w:trPr>
        <w:tc>
          <w:tcPr/>
          <w:bookmarkStart w:colFirst="0" w:colLast="0" w:name="30j0zll" w:id="1"/>
          <w:bookmarkEnd w:id="1"/>
          <w:p w:rsidR="00000000" w:rsidDel="00000000" w:rsidP="00000000" w:rsidRDefault="00000000" w:rsidRPr="00000000" w14:paraId="00000140">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Determine a theme or central idea of a text and analyze its development over the course of the text, including its relationship to the characters, setting, and plot; provide an objective summary of the text.</w:t>
            </w:r>
          </w:p>
        </w:tc>
        <w:tc>
          <w:tcPr/>
          <w:p w:rsidR="00000000" w:rsidDel="00000000" w:rsidP="00000000" w:rsidRDefault="00000000" w:rsidRPr="00000000" w14:paraId="00000141">
            <w:pPr>
              <w:pageBreakBefore w:val="0"/>
              <w:numPr>
                <w:ilvl w:val="0"/>
                <w:numId w:val="8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Determine theme/central message</w:t>
            </w:r>
          </w:p>
          <w:p w:rsidR="00000000" w:rsidDel="00000000" w:rsidP="00000000" w:rsidRDefault="00000000" w:rsidRPr="00000000" w14:paraId="00000142">
            <w:pPr>
              <w:pageBreakBefore w:val="0"/>
              <w:numPr>
                <w:ilvl w:val="0"/>
                <w:numId w:val="8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Support theme/central message with details from the text</w:t>
            </w:r>
          </w:p>
          <w:p w:rsidR="00000000" w:rsidDel="00000000" w:rsidP="00000000" w:rsidRDefault="00000000" w:rsidRPr="00000000" w14:paraId="00000143">
            <w:pPr>
              <w:pageBreakBefore w:val="0"/>
              <w:numPr>
                <w:ilvl w:val="0"/>
                <w:numId w:val="8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central idea of a text and how it develops</w:t>
            </w:r>
          </w:p>
          <w:p w:rsidR="00000000" w:rsidDel="00000000" w:rsidP="00000000" w:rsidRDefault="00000000" w:rsidRPr="00000000" w14:paraId="00000144">
            <w:pPr>
              <w:pageBreakBefore w:val="0"/>
              <w:numPr>
                <w:ilvl w:val="0"/>
                <w:numId w:val="88"/>
              </w:numPr>
              <w:ind w:left="720" w:hanging="360"/>
              <w:rPr>
                <w:color w:val="000000"/>
                <w:sz w:val="22"/>
                <w:szCs w:val="22"/>
              </w:rPr>
            </w:pPr>
            <w:r w:rsidDel="00000000" w:rsidR="00000000" w:rsidRPr="00000000">
              <w:rPr>
                <w:rFonts w:ascii="Arial" w:cs="Arial" w:eastAsia="Arial" w:hAnsi="Arial"/>
                <w:sz w:val="22"/>
                <w:szCs w:val="22"/>
                <w:rtl w:val="0"/>
              </w:rPr>
              <w:t xml:space="preserve">Determine the interaction among characters, setting, and plot through a text. </w:t>
            </w:r>
            <w:r w:rsidDel="00000000" w:rsidR="00000000" w:rsidRPr="00000000">
              <w:rPr>
                <w:rtl w:val="0"/>
              </w:rPr>
            </w:r>
          </w:p>
          <w:p w:rsidR="00000000" w:rsidDel="00000000" w:rsidP="00000000" w:rsidRDefault="00000000" w:rsidRPr="00000000" w14:paraId="00000145">
            <w:pPr>
              <w:pageBreakBefore w:val="0"/>
              <w:numPr>
                <w:ilvl w:val="0"/>
                <w:numId w:val="8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Create summary that uses story elements to reveal the central idea of the text </w:t>
            </w:r>
          </w:p>
          <w:p w:rsidR="00000000" w:rsidDel="00000000" w:rsidP="00000000" w:rsidRDefault="00000000" w:rsidRPr="00000000" w14:paraId="00000146">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47">
            <w:pPr>
              <w:pageBreakBefore w:val="0"/>
              <w:numPr>
                <w:ilvl w:val="0"/>
                <w:numId w:val="8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how authors use story elements to create/support a central idea</w:t>
            </w:r>
          </w:p>
          <w:p w:rsidR="00000000" w:rsidDel="00000000" w:rsidP="00000000" w:rsidRDefault="00000000" w:rsidRPr="00000000" w14:paraId="00000148">
            <w:pPr>
              <w:pageBreakBefore w:val="0"/>
              <w:numPr>
                <w:ilvl w:val="0"/>
                <w:numId w:val="8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difference between topic and theme</w:t>
            </w:r>
          </w:p>
          <w:p w:rsidR="00000000" w:rsidDel="00000000" w:rsidP="00000000" w:rsidRDefault="00000000" w:rsidRPr="00000000" w14:paraId="00000149">
            <w:pPr>
              <w:pageBreakBefore w:val="0"/>
              <w:numPr>
                <w:ilvl w:val="0"/>
                <w:numId w:val="8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how to write summary that connects story elements to the central idea (SWBST)</w:t>
            </w:r>
          </w:p>
          <w:p w:rsidR="00000000" w:rsidDel="00000000" w:rsidP="00000000" w:rsidRDefault="00000000" w:rsidRPr="00000000" w14:paraId="0000014A">
            <w:pPr>
              <w:pageBreakBefore w:val="0"/>
              <w:numPr>
                <w:ilvl w:val="0"/>
                <w:numId w:val="8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select the most important sentence/line of a paragraph/chapter/stanza that best summarizes the theme</w:t>
            </w:r>
          </w:p>
          <w:p w:rsidR="00000000" w:rsidDel="00000000" w:rsidP="00000000" w:rsidRDefault="00000000" w:rsidRPr="00000000" w14:paraId="0000014B">
            <w:pPr>
              <w:pageBreakBefore w:val="0"/>
              <w:numPr>
                <w:ilvl w:val="0"/>
                <w:numId w:val="8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opportunities for students to summarize</w:t>
            </w:r>
          </w:p>
          <w:p w:rsidR="00000000" w:rsidDel="00000000" w:rsidP="00000000" w:rsidRDefault="00000000" w:rsidRPr="00000000" w14:paraId="0000014C">
            <w:pPr>
              <w:pageBreakBefore w:val="0"/>
              <w:numPr>
                <w:ilvl w:val="0"/>
                <w:numId w:val="8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anchor chart of common themes found in literature</w:t>
            </w:r>
          </w:p>
          <w:p w:rsidR="00000000" w:rsidDel="00000000" w:rsidP="00000000" w:rsidRDefault="00000000" w:rsidRPr="00000000" w14:paraId="0000014D">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4E">
            <w:pPr>
              <w:pageBreakBefore w:val="0"/>
              <w:numPr>
                <w:ilvl w:val="0"/>
                <w:numId w:val="88"/>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summarize the development of a text and analyze its connection to various themes by noting how it is conveyed through characters, setting, and plot. [RL.8.2]</w:t>
            </w:r>
          </w:p>
          <w:p w:rsidR="00000000" w:rsidDel="00000000" w:rsidP="00000000" w:rsidRDefault="00000000" w:rsidRPr="00000000" w14:paraId="0000014F">
            <w:pPr>
              <w:pageBreakBefore w:val="0"/>
              <w:numPr>
                <w:ilvl w:val="0"/>
                <w:numId w:val="88"/>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analyze song lyrics and identify the theme</w:t>
            </w:r>
          </w:p>
          <w:p w:rsidR="00000000" w:rsidDel="00000000" w:rsidP="00000000" w:rsidRDefault="00000000" w:rsidRPr="00000000" w14:paraId="00000150">
            <w:pPr>
              <w:pageBreakBefore w:val="0"/>
              <w:numPr>
                <w:ilvl w:val="0"/>
                <w:numId w:val="88"/>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Common Core Performance Coach</w:t>
            </w:r>
          </w:p>
          <w:p w:rsidR="00000000" w:rsidDel="00000000" w:rsidP="00000000" w:rsidRDefault="00000000" w:rsidRPr="00000000" w14:paraId="00000151">
            <w:pPr>
              <w:pageBreakBefore w:val="0"/>
              <w:ind w:left="342" w:firstLine="0"/>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152">
      <w:pPr>
        <w:pageBreakBefore w:val="0"/>
        <w:rPr>
          <w:rFonts w:ascii="Arial" w:cs="Arial" w:eastAsia="Arial" w:hAnsi="Arial"/>
          <w:b w:val="1"/>
          <w:sz w:val="22"/>
          <w:szCs w:val="22"/>
        </w:rPr>
      </w:pPr>
      <w:r w:rsidDel="00000000" w:rsidR="00000000" w:rsidRPr="00000000">
        <w:rPr>
          <w:rtl w:val="0"/>
        </w:rPr>
      </w:r>
    </w:p>
    <w:tbl>
      <w:tblPr>
        <w:tblStyle w:val="Table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15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15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5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5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5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15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video clip comic strip, or short story to represent alternate version</w:t>
            </w:r>
          </w:p>
          <w:p w:rsidR="00000000" w:rsidDel="00000000" w:rsidP="00000000" w:rsidRDefault="00000000" w:rsidRPr="00000000" w14:paraId="0000015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Compare to another text with a similar theme and decide which text best conveys the theme</w:t>
            </w:r>
          </w:p>
          <w:p w:rsidR="00000000" w:rsidDel="00000000" w:rsidP="00000000" w:rsidRDefault="00000000" w:rsidRPr="00000000" w14:paraId="0000015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Have students complete journal entries such as: In our world today, teenagers face many “Jabberwocks” daily. What is your personal Jabberwock? What ways can you conquer it?  What would it mean to you to actually conquer this beast?</w:t>
            </w:r>
          </w:p>
          <w:p w:rsidR="00000000" w:rsidDel="00000000" w:rsidP="00000000" w:rsidRDefault="00000000" w:rsidRPr="00000000" w14:paraId="0000015F">
            <w:pPr>
              <w:pageBreakBefore w:val="0"/>
              <w:numPr>
                <w:ilvl w:val="0"/>
                <w:numId w:val="45"/>
              </w:numPr>
              <w:ind w:left="360" w:hanging="360"/>
              <w:rPr>
                <w:i w:val="1"/>
                <w:sz w:val="22"/>
                <w:szCs w:val="22"/>
              </w:rPr>
            </w:pPr>
            <w:r w:rsidDel="00000000" w:rsidR="00000000" w:rsidRPr="00000000">
              <w:rPr>
                <w:rFonts w:ascii="Arial" w:cs="Arial" w:eastAsia="Arial" w:hAnsi="Arial"/>
                <w:sz w:val="22"/>
                <w:szCs w:val="22"/>
                <w:rtl w:val="0"/>
              </w:rPr>
              <w:t xml:space="preserve">Students will work in groups to write a modern-day version of </w:t>
            </w:r>
            <w:r w:rsidDel="00000000" w:rsidR="00000000" w:rsidRPr="00000000">
              <w:rPr>
                <w:rFonts w:ascii="Arial" w:cs="Arial" w:eastAsia="Arial" w:hAnsi="Arial"/>
                <w:i w:val="1"/>
                <w:sz w:val="22"/>
                <w:szCs w:val="22"/>
                <w:rtl w:val="0"/>
              </w:rPr>
              <w:t xml:space="preserve">The Outsiders </w:t>
            </w:r>
            <w:r w:rsidDel="00000000" w:rsidR="00000000" w:rsidRPr="00000000">
              <w:rPr>
                <w:rFonts w:ascii="Arial" w:cs="Arial" w:eastAsia="Arial" w:hAnsi="Arial"/>
                <w:sz w:val="22"/>
                <w:szCs w:val="22"/>
                <w:rtl w:val="0"/>
              </w:rPr>
              <w:t xml:space="preserve">while ensuring the themes remain the same. </w:t>
            </w:r>
            <w:r w:rsidDel="00000000" w:rsidR="00000000" w:rsidRPr="00000000">
              <w:rPr>
                <w:rtl w:val="0"/>
              </w:rPr>
            </w:r>
          </w:p>
          <w:p w:rsidR="00000000" w:rsidDel="00000000" w:rsidP="00000000" w:rsidRDefault="00000000" w:rsidRPr="00000000" w14:paraId="00000160">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16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Partially completed study guides</w:t>
            </w:r>
          </w:p>
          <w:p w:rsidR="00000000" w:rsidDel="00000000" w:rsidP="00000000" w:rsidRDefault="00000000" w:rsidRPr="00000000" w14:paraId="0000016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Visuals</w:t>
            </w:r>
          </w:p>
          <w:p w:rsidR="00000000" w:rsidDel="00000000" w:rsidP="00000000" w:rsidRDefault="00000000" w:rsidRPr="00000000" w14:paraId="0000016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16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Audiobooks</w:t>
            </w:r>
          </w:p>
          <w:p w:rsidR="00000000" w:rsidDel="00000000" w:rsidP="00000000" w:rsidRDefault="00000000" w:rsidRPr="00000000" w14:paraId="0000016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 and explicit vocabulary instruction</w:t>
            </w:r>
          </w:p>
          <w:p w:rsidR="00000000" w:rsidDel="00000000" w:rsidP="00000000" w:rsidRDefault="00000000" w:rsidRPr="00000000" w14:paraId="0000016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16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ample examples</w:t>
            </w:r>
          </w:p>
          <w:p w:rsidR="00000000" w:rsidDel="00000000" w:rsidP="00000000" w:rsidRDefault="00000000" w:rsidRPr="00000000" w14:paraId="0000016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6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1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6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questions to students</w:t>
            </w:r>
          </w:p>
          <w:p w:rsidR="00000000" w:rsidDel="00000000" w:rsidP="00000000" w:rsidRDefault="00000000" w:rsidRPr="00000000" w14:paraId="0000016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6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Numerous examples</w:t>
            </w:r>
          </w:p>
          <w:p w:rsidR="00000000" w:rsidDel="00000000" w:rsidP="00000000" w:rsidRDefault="00000000" w:rsidRPr="00000000" w14:paraId="0000016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Audiobooks</w:t>
            </w:r>
          </w:p>
          <w:p w:rsidR="00000000" w:rsidDel="00000000" w:rsidP="00000000" w:rsidRDefault="00000000" w:rsidRPr="00000000" w14:paraId="0000017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7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7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7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Copies of slides from PowerPoint presentations</w:t>
            </w:r>
          </w:p>
          <w:p w:rsidR="00000000" w:rsidDel="00000000" w:rsidP="00000000" w:rsidRDefault="00000000" w:rsidRPr="00000000" w14:paraId="0000017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7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Give frequent and repeated clarification</w:t>
            </w:r>
          </w:p>
          <w:p w:rsidR="00000000" w:rsidDel="00000000" w:rsidP="00000000" w:rsidRDefault="00000000" w:rsidRPr="00000000" w14:paraId="0000017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17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w:t>
            </w:r>
          </w:p>
        </w:tc>
        <w:tc>
          <w:tcPr/>
          <w:p w:rsidR="00000000" w:rsidDel="00000000" w:rsidP="00000000" w:rsidRDefault="00000000" w:rsidRPr="00000000" w14:paraId="0000017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 strategies</w:t>
            </w:r>
          </w:p>
          <w:p w:rsidR="00000000" w:rsidDel="00000000" w:rsidP="00000000" w:rsidRDefault="00000000" w:rsidRPr="00000000" w14:paraId="0000017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7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17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7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7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7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18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84">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8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18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18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w:t>
      </w:r>
    </w:p>
    <w:p w:rsidR="00000000" w:rsidDel="00000000" w:rsidP="00000000" w:rsidRDefault="00000000" w:rsidRPr="00000000" w14:paraId="00000188">
      <w:pPr>
        <w:pageBreakBefore w:val="0"/>
        <w:jc w:val="center"/>
        <w:rPr>
          <w:rFonts w:ascii="Arial" w:cs="Arial" w:eastAsia="Arial" w:hAnsi="Arial"/>
          <w:b w:val="1"/>
          <w:sz w:val="22"/>
          <w:szCs w:val="22"/>
        </w:rPr>
      </w:pPr>
      <w:r w:rsidDel="00000000" w:rsidR="00000000" w:rsidRPr="00000000">
        <w:rPr>
          <w:rFonts w:ascii="Arial" w:cs="Arial" w:eastAsia="Arial" w:hAnsi="Arial"/>
          <w:b w:val="1"/>
          <w:u w:val="single"/>
          <w:rtl w:val="0"/>
        </w:rPr>
        <w:t xml:space="preserve">Standard RL 8.3</w:t>
      </w:r>
      <w:r w:rsidDel="00000000" w:rsidR="00000000" w:rsidRPr="00000000">
        <w:rPr>
          <w:rtl w:val="0"/>
        </w:rPr>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tcPr>
          <w:p w:rsidR="00000000" w:rsidDel="00000000" w:rsidP="00000000" w:rsidRDefault="00000000" w:rsidRPr="00000000" w14:paraId="0000018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how characters, events, and ideas develop and interact? Why analyze the interactions between people, events and ideas in a text? How does analysis of dialogue between characters provoke a deeper understanding of text and literary elements?</w:t>
            </w:r>
            <w:r w:rsidDel="00000000" w:rsidR="00000000" w:rsidRPr="00000000">
              <w:rPr>
                <w:rtl w:val="0"/>
              </w:rPr>
            </w:r>
          </w:p>
        </w:tc>
      </w:tr>
      <w:tr>
        <w:trPr>
          <w:cantSplit w:val="0"/>
          <w:tblHeader w:val="0"/>
        </w:trPr>
        <w:tc>
          <w:tcPr>
            <w:gridSpan w:val="7"/>
          </w:tcPr>
          <w:p w:rsidR="00000000" w:rsidDel="00000000" w:rsidP="00000000" w:rsidRDefault="00000000" w:rsidRPr="00000000" w14:paraId="0000019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Dialogue provides insight to the progression of a story.  Dialogue provides insight into characters’ motives and actions.</w:t>
            </w:r>
          </w:p>
        </w:tc>
      </w:tr>
      <w:tr>
        <w:trPr>
          <w:cantSplit w:val="0"/>
          <w:tblHeader w:val="0"/>
        </w:trPr>
        <w:tc>
          <w:tcPr>
            <w:gridSpan w:val="7"/>
          </w:tcPr>
          <w:p w:rsidR="00000000" w:rsidDel="00000000" w:rsidP="00000000" w:rsidRDefault="00000000" w:rsidRPr="00000000" w14:paraId="0000019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actions or events, develop and interact, distinctions, propel the action, introduced, illustrated, elaborated, dialogue, character, plot, motivation, sequence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019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7"/>
          </w:tcPr>
          <w:p w:rsidR="00000000" w:rsidDel="00000000" w:rsidP="00000000" w:rsidRDefault="00000000" w:rsidRPr="00000000" w14:paraId="000001A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Key Ideas and Details</w:t>
            </w:r>
          </w:p>
        </w:tc>
      </w:tr>
      <w:tr>
        <w:trPr>
          <w:cantSplit w:val="0"/>
          <w:tblHeader w:val="0"/>
        </w:trPr>
        <w:tc>
          <w:tcPr>
            <w:gridSpan w:val="7"/>
          </w:tcPr>
          <w:p w:rsidR="00000000" w:rsidDel="00000000" w:rsidP="00000000" w:rsidRDefault="00000000" w:rsidRPr="00000000" w14:paraId="000001A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1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color w:val="000000"/>
                <w:sz w:val="22"/>
                <w:szCs w:val="22"/>
                <w:rtl w:val="0"/>
              </w:rPr>
              <w:t xml:space="preserve">RL.8.3</w:t>
            </w:r>
            <w:r w:rsidDel="00000000" w:rsidR="00000000" w:rsidRPr="00000000">
              <w:rPr>
                <w:rtl w:val="0"/>
              </w:rPr>
            </w:r>
          </w:p>
        </w:tc>
      </w:tr>
      <w:tr>
        <w:trPr>
          <w:cantSplit w:val="0"/>
          <w:tblHeader w:val="0"/>
        </w:trPr>
        <w:tc>
          <w:tcPr/>
          <w:p w:rsidR="00000000" w:rsidDel="00000000" w:rsidP="00000000" w:rsidRDefault="00000000" w:rsidRPr="00000000" w14:paraId="000001B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1B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1B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C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1fob9te" w:id="2"/>
          <w:bookmarkEnd w:id="2"/>
          <w:p w:rsidR="00000000" w:rsidDel="00000000" w:rsidP="00000000" w:rsidRDefault="00000000" w:rsidRPr="00000000" w14:paraId="000001C1">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Analyze how particular lines of dialogue or incidents in a story or drama propel the action, reveal aspects of a character, or provoke a decision.</w:t>
            </w:r>
          </w:p>
        </w:tc>
        <w:tc>
          <w:tcPr>
            <w:gridSpan w:val="2"/>
          </w:tcPr>
          <w:p w:rsidR="00000000" w:rsidDel="00000000" w:rsidP="00000000" w:rsidRDefault="00000000" w:rsidRPr="00000000" w14:paraId="000001C2">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dialogue and how it connects to a character’s speech, thoughts, or how action cause movement within the plot or drama (STEAL)</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C5">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students how to evaluate particular dialogue or incidents in a story or drama</w:t>
            </w:r>
          </w:p>
          <w:p w:rsidR="00000000" w:rsidDel="00000000" w:rsidP="00000000" w:rsidRDefault="00000000" w:rsidRPr="00000000" w14:paraId="000001C6">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make connections between dialogue and aspects of the text (characters and events) </w:t>
            </w:r>
          </w:p>
          <w:p w:rsidR="00000000" w:rsidDel="00000000" w:rsidP="00000000" w:rsidRDefault="00000000" w:rsidRPr="00000000" w14:paraId="000001C7">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Create T-charts</w:t>
            </w:r>
          </w:p>
          <w:p w:rsidR="00000000" w:rsidDel="00000000" w:rsidP="00000000" w:rsidRDefault="00000000" w:rsidRPr="00000000" w14:paraId="000001C8">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Create plot diagram</w:t>
            </w:r>
          </w:p>
          <w:p w:rsidR="00000000" w:rsidDel="00000000" w:rsidP="00000000" w:rsidRDefault="00000000" w:rsidRPr="00000000" w14:paraId="000001C9">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Close reading </w:t>
            </w:r>
          </w:p>
          <w:p w:rsidR="00000000" w:rsidDel="00000000" w:rsidP="00000000" w:rsidRDefault="00000000" w:rsidRPr="00000000" w14:paraId="000001CA">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Peer-evaluation rubric where students present summaries of text while peers respond and critique each other’s work</w:t>
            </w:r>
          </w:p>
          <w:p w:rsidR="00000000" w:rsidDel="00000000" w:rsidP="00000000" w:rsidRDefault="00000000" w:rsidRPr="00000000" w14:paraId="000001CB">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“What did the dialogue reveal about the character?” “How did this dialogue propel the action of the story?” “Did this dialogue provoke a decision?” </w:t>
            </w:r>
          </w:p>
          <w:p w:rsidR="00000000" w:rsidDel="00000000" w:rsidP="00000000" w:rsidRDefault="00000000" w:rsidRPr="00000000" w14:paraId="000001CC">
            <w:pPr>
              <w:pageBreakBefore w:val="0"/>
              <w:ind w:left="720"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CF">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determine pivotal lines of dialogue that contribute to story development in </w:t>
            </w:r>
            <w:r w:rsidDel="00000000" w:rsidR="00000000" w:rsidRPr="00000000">
              <w:rPr>
                <w:rFonts w:ascii="Arial" w:cs="Arial" w:eastAsia="Arial" w:hAnsi="Arial"/>
                <w:i w:val="1"/>
                <w:color w:val="000000"/>
                <w:sz w:val="22"/>
                <w:szCs w:val="22"/>
                <w:rtl w:val="0"/>
              </w:rPr>
              <w:t xml:space="preserve">The Outsiders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Twelve Angry Men, </w:t>
            </w:r>
            <w:r w:rsidDel="00000000" w:rsidR="00000000" w:rsidRPr="00000000">
              <w:rPr>
                <w:rFonts w:ascii="Arial" w:cs="Arial" w:eastAsia="Arial" w:hAnsi="Arial"/>
                <w:color w:val="000000"/>
                <w:sz w:val="22"/>
                <w:szCs w:val="22"/>
                <w:rtl w:val="0"/>
              </w:rPr>
              <w:t xml:space="preserve">“The Necklace” and “The Sound of Thunder”</w:t>
            </w:r>
          </w:p>
          <w:p w:rsidR="00000000" w:rsidDel="00000000" w:rsidP="00000000" w:rsidRDefault="00000000" w:rsidRPr="00000000" w14:paraId="000001D0">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Common Core Performance Coach</w:t>
            </w:r>
          </w:p>
          <w:p w:rsidR="00000000" w:rsidDel="00000000" w:rsidP="00000000" w:rsidRDefault="00000000" w:rsidRPr="00000000" w14:paraId="000001D1">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create two timelines for </w:t>
            </w:r>
            <w:r w:rsidDel="00000000" w:rsidR="00000000" w:rsidRPr="00000000">
              <w:rPr>
                <w:rFonts w:ascii="Arial" w:cs="Arial" w:eastAsia="Arial" w:hAnsi="Arial"/>
                <w:i w:val="1"/>
                <w:color w:val="000000"/>
                <w:sz w:val="22"/>
                <w:szCs w:val="22"/>
                <w:rtl w:val="0"/>
              </w:rPr>
              <w:t xml:space="preserve">The Boy in the Striped Pajamas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and The Outsiders</w:t>
            </w:r>
            <w:r w:rsidDel="00000000" w:rsidR="00000000" w:rsidRPr="00000000">
              <w:rPr>
                <w:rFonts w:ascii="Arial" w:cs="Arial" w:eastAsia="Arial" w:hAnsi="Arial"/>
                <w:color w:val="000000"/>
                <w:sz w:val="22"/>
                <w:szCs w:val="22"/>
                <w:rtl w:val="0"/>
              </w:rPr>
              <w:t xml:space="preserve"> that show all the events in sequence and another list that ranks the events by their importance.</w:t>
            </w:r>
          </w:p>
          <w:p w:rsidR="00000000" w:rsidDel="00000000" w:rsidP="00000000" w:rsidRDefault="00000000" w:rsidRPr="00000000" w14:paraId="000001D2">
            <w:pPr>
              <w:pageBreakBefore w:val="0"/>
              <w:numPr>
                <w:ilvl w:val="0"/>
                <w:numId w:val="9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In </w:t>
            </w:r>
            <w:r w:rsidDel="00000000" w:rsidR="00000000" w:rsidRPr="00000000">
              <w:rPr>
                <w:rFonts w:ascii="Arial" w:cs="Arial" w:eastAsia="Arial" w:hAnsi="Arial"/>
                <w:i w:val="1"/>
                <w:color w:val="000000"/>
                <w:sz w:val="22"/>
                <w:szCs w:val="22"/>
                <w:rtl w:val="0"/>
              </w:rPr>
              <w:t xml:space="preserve">Twelve Angry Men,</w:t>
            </w:r>
            <w:r w:rsidDel="00000000" w:rsidR="00000000" w:rsidRPr="00000000">
              <w:rPr>
                <w:rFonts w:ascii="Arial" w:cs="Arial" w:eastAsia="Arial" w:hAnsi="Arial"/>
                <w:color w:val="000000"/>
                <w:sz w:val="22"/>
                <w:szCs w:val="22"/>
                <w:rtl w:val="0"/>
              </w:rPr>
              <w:t xml:space="preserve"> students will locate specific passages in the text where major characters say something that affects the plot or develops a theme. </w:t>
            </w:r>
          </w:p>
          <w:p w:rsidR="00000000" w:rsidDel="00000000" w:rsidP="00000000" w:rsidRDefault="00000000" w:rsidRPr="00000000" w14:paraId="000001D3">
            <w:pPr>
              <w:pageBreakBefore w:val="0"/>
              <w:numPr>
                <w:ilvl w:val="0"/>
                <w:numId w:val="90"/>
              </w:numPr>
              <w:ind w:left="720" w:hanging="360"/>
              <w:rPr>
                <w:color w:val="000000"/>
                <w:sz w:val="22"/>
                <w:szCs w:val="22"/>
              </w:rPr>
            </w:pPr>
            <w:r w:rsidDel="00000000" w:rsidR="00000000" w:rsidRPr="00000000">
              <w:rPr>
                <w:rtl w:val="0"/>
              </w:rPr>
            </w:r>
          </w:p>
          <w:p w:rsidR="00000000" w:rsidDel="00000000" w:rsidP="00000000" w:rsidRDefault="00000000" w:rsidRPr="00000000" w14:paraId="000001D4">
            <w:pPr>
              <w:pageBreakBefore w:val="0"/>
              <w:ind w:left="720" w:firstLine="0"/>
              <w:rPr>
                <w:rFonts w:ascii="Arial" w:cs="Arial" w:eastAsia="Arial" w:hAnsi="Arial"/>
                <w:color w:val="000000"/>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1D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1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1D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E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1E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1E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tc>
        <w:tc>
          <w:tcPr>
            <w:gridSpan w:val="2"/>
          </w:tcPr>
          <w:p w:rsidR="00000000" w:rsidDel="00000000" w:rsidP="00000000" w:rsidRDefault="00000000" w:rsidRPr="00000000" w14:paraId="000001E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1E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1E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Completed story map</w:t>
            </w:r>
          </w:p>
          <w:p w:rsidR="00000000" w:rsidDel="00000000" w:rsidP="00000000" w:rsidRDefault="00000000" w:rsidRPr="00000000" w14:paraId="000001E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Oral/visual cues</w:t>
            </w:r>
          </w:p>
          <w:p w:rsidR="00000000" w:rsidDel="00000000" w:rsidP="00000000" w:rsidRDefault="00000000" w:rsidRPr="00000000" w14:paraId="000001E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 and explicit vocabulary instruction </w:t>
            </w:r>
          </w:p>
          <w:p w:rsidR="00000000" w:rsidDel="00000000" w:rsidP="00000000" w:rsidRDefault="00000000" w:rsidRPr="00000000" w14:paraId="000001E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E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E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F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F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F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F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PowerPoint presentations</w:t>
            </w:r>
          </w:p>
          <w:p w:rsidR="00000000" w:rsidDel="00000000" w:rsidP="00000000" w:rsidRDefault="00000000" w:rsidRPr="00000000" w14:paraId="000001F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aloud/Audiobooks </w:t>
            </w:r>
          </w:p>
          <w:p w:rsidR="00000000" w:rsidDel="00000000" w:rsidP="00000000" w:rsidRDefault="00000000" w:rsidRPr="00000000" w14:paraId="000001F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F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1F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1F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1F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Role playing</w:t>
            </w:r>
          </w:p>
          <w:p w:rsidR="00000000" w:rsidDel="00000000" w:rsidP="00000000" w:rsidRDefault="00000000" w:rsidRPr="00000000" w14:paraId="000001F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F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1F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F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F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00">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01">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20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w:t>
      </w:r>
    </w:p>
    <w:p w:rsidR="00000000" w:rsidDel="00000000" w:rsidP="00000000" w:rsidRDefault="00000000" w:rsidRPr="00000000" w14:paraId="00000203">
      <w:pPr>
        <w:pageBreakBefore w:val="0"/>
        <w:jc w:val="center"/>
        <w:rPr>
          <w:rFonts w:ascii="Arial" w:cs="Arial" w:eastAsia="Arial" w:hAnsi="Arial"/>
          <w:b w:val="1"/>
          <w:color w:val="000000"/>
          <w:sz w:val="22"/>
          <w:szCs w:val="22"/>
        </w:rPr>
      </w:pPr>
      <w:r w:rsidDel="00000000" w:rsidR="00000000" w:rsidRPr="00000000">
        <w:rPr>
          <w:rFonts w:ascii="Arial" w:cs="Arial" w:eastAsia="Arial" w:hAnsi="Arial"/>
          <w:b w:val="1"/>
          <w:u w:val="single"/>
          <w:rtl w:val="0"/>
        </w:rPr>
        <w:t xml:space="preserve">Standard RL 8.4</w:t>
      </w:r>
      <w:r w:rsidDel="00000000" w:rsidR="00000000" w:rsidRPr="00000000">
        <w:rPr>
          <w:rtl w:val="0"/>
        </w:rPr>
      </w:r>
    </w:p>
    <w:tbl>
      <w:tblPr>
        <w:tblStyle w:val="Table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310"/>
        <w:gridCol w:w="2790"/>
        <w:tblGridChange w:id="0">
          <w:tblGrid>
            <w:gridCol w:w="2988"/>
            <w:gridCol w:w="3600"/>
            <w:gridCol w:w="5310"/>
            <w:gridCol w:w="2790"/>
          </w:tblGrid>
        </w:tblGridChange>
      </w:tblGrid>
      <w:tr>
        <w:trPr>
          <w:cantSplit w:val="0"/>
          <w:tblHeader w:val="0"/>
        </w:trPr>
        <w:tc>
          <w:tcPr>
            <w:gridSpan w:val="4"/>
            <w:shd w:fill="ffffff" w:val="clear"/>
          </w:tcPr>
          <w:p w:rsidR="00000000" w:rsidDel="00000000" w:rsidP="00000000" w:rsidRDefault="00000000" w:rsidRPr="00000000" w14:paraId="00000204">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interpret the author’s use of language?   </w:t>
            </w:r>
          </w:p>
        </w:tc>
      </w:tr>
      <w:tr>
        <w:trPr>
          <w:cantSplit w:val="0"/>
          <w:tblHeader w:val="0"/>
        </w:trPr>
        <w:tc>
          <w:tcPr>
            <w:gridSpan w:val="4"/>
            <w:shd w:fill="ffffff" w:val="clear"/>
          </w:tcPr>
          <w:p w:rsidR="00000000" w:rsidDel="00000000" w:rsidP="00000000" w:rsidRDefault="00000000" w:rsidRPr="00000000" w14:paraId="0000020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Word choice impacts reader understanding and author’s purpose.</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20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allusion, analogy, tone, context clues, figurative, symbols, interpret, impact of rhymes and other repetitions of sounds, impact of specific word choice on meaning, connotative and technical meanings</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21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 Literature</w:t>
            </w:r>
          </w:p>
        </w:tc>
      </w:tr>
      <w:tr>
        <w:trPr>
          <w:cantSplit w:val="0"/>
          <w:tblHeader w:val="0"/>
        </w:trPr>
        <w:tc>
          <w:tcPr>
            <w:gridSpan w:val="4"/>
            <w:shd w:fill="ffffff" w:val="clear"/>
          </w:tcPr>
          <w:p w:rsidR="00000000" w:rsidDel="00000000" w:rsidP="00000000" w:rsidRDefault="00000000" w:rsidRPr="00000000" w14:paraId="0000021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Craft and Structure</w:t>
            </w:r>
          </w:p>
        </w:tc>
      </w:tr>
      <w:tr>
        <w:trPr>
          <w:cantSplit w:val="0"/>
          <w:tblHeader w:val="0"/>
        </w:trPr>
        <w:tc>
          <w:tcPr>
            <w:gridSpan w:val="4"/>
            <w:shd w:fill="ffffff" w:val="clear"/>
          </w:tcPr>
          <w:p w:rsidR="00000000" w:rsidDel="00000000" w:rsidP="00000000" w:rsidRDefault="00000000" w:rsidRPr="00000000" w14:paraId="00000218">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 Anchor Standard 4: </w:t>
            </w:r>
            <w:r w:rsidDel="00000000" w:rsidR="00000000" w:rsidRPr="00000000">
              <w:rPr>
                <w:rFonts w:ascii="Arial" w:cs="Arial" w:eastAsia="Arial" w:hAnsi="Arial"/>
                <w:color w:val="000000"/>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4"/>
            <w:shd w:fill="ffffff" w:val="clear"/>
          </w:tcPr>
          <w:p w:rsidR="00000000" w:rsidDel="00000000" w:rsidP="00000000" w:rsidRDefault="00000000" w:rsidRPr="00000000" w14:paraId="0000021C">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RL.8.4</w:t>
            </w:r>
            <w:r w:rsidDel="00000000" w:rsidR="00000000" w:rsidRPr="00000000">
              <w:rPr>
                <w:rtl w:val="0"/>
              </w:rPr>
            </w:r>
          </w:p>
        </w:tc>
      </w:tr>
      <w:tr>
        <w:trPr>
          <w:cantSplit w:val="0"/>
          <w:tblHeader w:val="0"/>
        </w:trPr>
        <w:tc>
          <w:tcPr/>
          <w:p w:rsidR="00000000" w:rsidDel="00000000" w:rsidP="00000000" w:rsidRDefault="00000000" w:rsidRPr="00000000" w14:paraId="0000022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22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022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22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 </w:t>
            </w:r>
          </w:p>
        </w:tc>
      </w:tr>
      <w:tr>
        <w:trPr>
          <w:cantSplit w:val="0"/>
          <w:tblHeader w:val="0"/>
        </w:trPr>
        <w:tc>
          <w:tcPr/>
          <w:bookmarkStart w:colFirst="0" w:colLast="0" w:name="3znysh7" w:id="3"/>
          <w:bookmarkEnd w:id="3"/>
          <w:p w:rsidR="00000000" w:rsidDel="00000000" w:rsidP="00000000" w:rsidRDefault="00000000" w:rsidRPr="00000000" w14:paraId="00000224">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Determine the meaning of words and phrases as they are used in a text, including figurative and connotative meanings; analyze the impact of specific word choices on meaning and tone, including analogies or allusions to other texts.</w:t>
            </w:r>
          </w:p>
          <w:p w:rsidR="00000000" w:rsidDel="00000000" w:rsidP="00000000" w:rsidRDefault="00000000" w:rsidRPr="00000000" w14:paraId="0000022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26">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227">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Define types of figurative language and identify in the text</w:t>
            </w:r>
          </w:p>
          <w:p w:rsidR="00000000" w:rsidDel="00000000" w:rsidP="00000000" w:rsidRDefault="00000000" w:rsidRPr="00000000" w14:paraId="00000228">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context clues to determine meaning of words and phrases</w:t>
            </w:r>
          </w:p>
          <w:p w:rsidR="00000000" w:rsidDel="00000000" w:rsidP="00000000" w:rsidRDefault="00000000" w:rsidRPr="00000000" w14:paraId="00000229">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Explain and define meaning of words and phrases </w:t>
            </w:r>
          </w:p>
          <w:p w:rsidR="00000000" w:rsidDel="00000000" w:rsidP="00000000" w:rsidRDefault="00000000" w:rsidRPr="00000000" w14:paraId="0000022A">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analyze how specific word choices effect meaning and tone</w:t>
            </w:r>
          </w:p>
          <w:p w:rsidR="00000000" w:rsidDel="00000000" w:rsidP="00000000" w:rsidRDefault="00000000" w:rsidRPr="00000000" w14:paraId="0000022B">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Find relationships between texts through analogies and allusions</w:t>
            </w:r>
          </w:p>
          <w:p w:rsidR="00000000" w:rsidDel="00000000" w:rsidP="00000000" w:rsidRDefault="00000000" w:rsidRPr="00000000" w14:paraId="0000022C">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22D">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figurative, connotative, and technical meanings of words </w:t>
            </w:r>
          </w:p>
          <w:p w:rsidR="00000000" w:rsidDel="00000000" w:rsidP="00000000" w:rsidRDefault="00000000" w:rsidRPr="00000000" w14:paraId="0000022E">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using context clues to make determinations of word meaning (definition, synonym, example, inference, similar word, and word parts)</w:t>
            </w:r>
          </w:p>
          <w:p w:rsidR="00000000" w:rsidDel="00000000" w:rsidP="00000000" w:rsidRDefault="00000000" w:rsidRPr="00000000" w14:paraId="0000022F">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Explain how authors use word choice to create tone</w:t>
            </w:r>
          </w:p>
          <w:p w:rsidR="00000000" w:rsidDel="00000000" w:rsidP="00000000" w:rsidRDefault="00000000" w:rsidRPr="00000000" w14:paraId="00000230">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Explain the connection of allusion to the text</w:t>
            </w:r>
          </w:p>
          <w:p w:rsidR="00000000" w:rsidDel="00000000" w:rsidP="00000000" w:rsidRDefault="00000000" w:rsidRPr="00000000" w14:paraId="00000231">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Morphemic Awareness (root words, prefixes, and suffixes</w:t>
            </w:r>
          </w:p>
          <w:p w:rsidR="00000000" w:rsidDel="00000000" w:rsidP="00000000" w:rsidRDefault="00000000" w:rsidRPr="00000000" w14:paraId="00000232">
            <w:pPr>
              <w:pageBreakBefore w:val="0"/>
              <w:ind w:left="720"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233">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t>
            </w:r>
            <w:r w:rsidDel="00000000" w:rsidR="00000000" w:rsidRPr="00000000">
              <w:rPr>
                <w:rFonts w:ascii="Arial" w:cs="Arial" w:eastAsia="Arial" w:hAnsi="Arial"/>
                <w:i w:val="1"/>
                <w:color w:val="000000"/>
                <w:sz w:val="22"/>
                <w:szCs w:val="22"/>
                <w:rtl w:val="0"/>
              </w:rPr>
              <w:t xml:space="preserve">analyze </w:t>
            </w:r>
            <w:r w:rsidDel="00000000" w:rsidR="00000000" w:rsidRPr="00000000">
              <w:rPr>
                <w:rFonts w:ascii="Arial" w:cs="Arial" w:eastAsia="Arial" w:hAnsi="Arial"/>
                <w:color w:val="000000"/>
                <w:sz w:val="22"/>
                <w:szCs w:val="22"/>
                <w:rtl w:val="0"/>
              </w:rPr>
              <w:t xml:space="preserve">Walt Whitman’s “O Captain! My Captain!” to uncover the poem’s </w:t>
            </w:r>
            <w:r w:rsidDel="00000000" w:rsidR="00000000" w:rsidRPr="00000000">
              <w:rPr>
                <w:rFonts w:ascii="Arial" w:cs="Arial" w:eastAsia="Arial" w:hAnsi="Arial"/>
                <w:i w:val="1"/>
                <w:color w:val="000000"/>
                <w:sz w:val="22"/>
                <w:szCs w:val="22"/>
                <w:rtl w:val="0"/>
              </w:rPr>
              <w:t xml:space="preserve">analogies </w:t>
            </w:r>
            <w:r w:rsidDel="00000000" w:rsidR="00000000" w:rsidRPr="00000000">
              <w:rPr>
                <w:rFonts w:ascii="Arial" w:cs="Arial" w:eastAsia="Arial" w:hAnsi="Arial"/>
                <w:color w:val="000000"/>
                <w:sz w:val="22"/>
                <w:szCs w:val="22"/>
                <w:rtl w:val="0"/>
              </w:rPr>
              <w:t xml:space="preserve">and </w:t>
            </w:r>
            <w:r w:rsidDel="00000000" w:rsidR="00000000" w:rsidRPr="00000000">
              <w:rPr>
                <w:rFonts w:ascii="Arial" w:cs="Arial" w:eastAsia="Arial" w:hAnsi="Arial"/>
                <w:i w:val="1"/>
                <w:color w:val="000000"/>
                <w:sz w:val="22"/>
                <w:szCs w:val="22"/>
                <w:rtl w:val="0"/>
              </w:rPr>
              <w:t xml:space="preserve">allusions</w:t>
            </w:r>
            <w:r w:rsidDel="00000000" w:rsidR="00000000" w:rsidRPr="00000000">
              <w:rPr>
                <w:rFonts w:ascii="Arial" w:cs="Arial" w:eastAsia="Arial" w:hAnsi="Arial"/>
                <w:color w:val="000000"/>
                <w:sz w:val="22"/>
                <w:szCs w:val="22"/>
                <w:rtl w:val="0"/>
              </w:rPr>
              <w:t xml:space="preserve">.  They analyze the impact of specific word choices</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by Whitman, such as </w:t>
            </w:r>
            <w:r w:rsidDel="00000000" w:rsidR="00000000" w:rsidRPr="00000000">
              <w:rPr>
                <w:rFonts w:ascii="Arial" w:cs="Arial" w:eastAsia="Arial" w:hAnsi="Arial"/>
                <w:i w:val="1"/>
                <w:color w:val="000000"/>
                <w:sz w:val="22"/>
                <w:szCs w:val="22"/>
                <w:rtl w:val="0"/>
              </w:rPr>
              <w:t xml:space="preserve">rack </w:t>
            </w:r>
            <w:r w:rsidDel="00000000" w:rsidR="00000000" w:rsidRPr="00000000">
              <w:rPr>
                <w:rFonts w:ascii="Arial" w:cs="Arial" w:eastAsia="Arial" w:hAnsi="Arial"/>
                <w:color w:val="000000"/>
                <w:sz w:val="22"/>
                <w:szCs w:val="22"/>
                <w:rtl w:val="0"/>
              </w:rPr>
              <w:t xml:space="preserve">and </w:t>
            </w:r>
            <w:r w:rsidDel="00000000" w:rsidR="00000000" w:rsidRPr="00000000">
              <w:rPr>
                <w:rFonts w:ascii="Arial" w:cs="Arial" w:eastAsia="Arial" w:hAnsi="Arial"/>
                <w:i w:val="1"/>
                <w:color w:val="000000"/>
                <w:sz w:val="22"/>
                <w:szCs w:val="22"/>
                <w:rtl w:val="0"/>
              </w:rPr>
              <w:t xml:space="preserve">grim</w:t>
            </w:r>
            <w:r w:rsidDel="00000000" w:rsidR="00000000" w:rsidRPr="00000000">
              <w:rPr>
                <w:rFonts w:ascii="Arial" w:cs="Arial" w:eastAsia="Arial" w:hAnsi="Arial"/>
                <w:color w:val="000000"/>
                <w:sz w:val="22"/>
                <w:szCs w:val="22"/>
                <w:rtl w:val="0"/>
              </w:rPr>
              <w:t xml:space="preserve">, and </w:t>
            </w:r>
            <w:r w:rsidDel="00000000" w:rsidR="00000000" w:rsidRPr="00000000">
              <w:rPr>
                <w:rFonts w:ascii="Arial" w:cs="Arial" w:eastAsia="Arial" w:hAnsi="Arial"/>
                <w:i w:val="1"/>
                <w:color w:val="000000"/>
                <w:sz w:val="22"/>
                <w:szCs w:val="22"/>
                <w:rtl w:val="0"/>
              </w:rPr>
              <w:t xml:space="preserve">determine </w:t>
            </w:r>
            <w:r w:rsidDel="00000000" w:rsidR="00000000" w:rsidRPr="00000000">
              <w:rPr>
                <w:rFonts w:ascii="Arial" w:cs="Arial" w:eastAsia="Arial" w:hAnsi="Arial"/>
                <w:color w:val="000000"/>
                <w:sz w:val="22"/>
                <w:szCs w:val="22"/>
                <w:rtl w:val="0"/>
              </w:rPr>
              <w:t xml:space="preserve">how they contribute to the overall </w:t>
            </w:r>
            <w:r w:rsidDel="00000000" w:rsidR="00000000" w:rsidRPr="00000000">
              <w:rPr>
                <w:rFonts w:ascii="Arial" w:cs="Arial" w:eastAsia="Arial" w:hAnsi="Arial"/>
                <w:i w:val="1"/>
                <w:color w:val="000000"/>
                <w:sz w:val="22"/>
                <w:szCs w:val="22"/>
                <w:rtl w:val="0"/>
              </w:rPr>
              <w:t xml:space="preserve">meaning and tone </w:t>
            </w:r>
            <w:r w:rsidDel="00000000" w:rsidR="00000000" w:rsidRPr="00000000">
              <w:rPr>
                <w:rFonts w:ascii="Arial" w:cs="Arial" w:eastAsia="Arial" w:hAnsi="Arial"/>
                <w:color w:val="000000"/>
                <w:sz w:val="22"/>
                <w:szCs w:val="22"/>
                <w:rtl w:val="0"/>
              </w:rPr>
              <w:t xml:space="preserve">of the poem.</w:t>
            </w:r>
          </w:p>
          <w:p w:rsidR="00000000" w:rsidDel="00000000" w:rsidP="00000000" w:rsidRDefault="00000000" w:rsidRPr="00000000" w14:paraId="00000234">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answer in what ways does the description of the rejoicing crowds in the first stanza help emphasize the tragedy and the irony of the captain’s death? </w:t>
            </w:r>
          </w:p>
          <w:p w:rsidR="00000000" w:rsidDel="00000000" w:rsidP="00000000" w:rsidRDefault="00000000" w:rsidRPr="00000000" w14:paraId="00000235">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work in cooperative groups at literacy stations where they identify specific types of figurative language in the short stories we have read</w:t>
            </w:r>
          </w:p>
          <w:p w:rsidR="00000000" w:rsidDel="00000000" w:rsidP="00000000" w:rsidRDefault="00000000" w:rsidRPr="00000000" w14:paraId="00000236">
            <w:pPr>
              <w:pageBreakBefore w:val="0"/>
              <w:ind w:left="720" w:firstLine="0"/>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237">
      <w:pPr>
        <w:pageBreakBefore w:val="0"/>
        <w:rPr>
          <w:rFonts w:ascii="Arial" w:cs="Arial" w:eastAsia="Arial" w:hAnsi="Arial"/>
          <w:b w:val="1"/>
          <w:sz w:val="22"/>
          <w:szCs w:val="22"/>
        </w:rPr>
      </w:pPr>
      <w:r w:rsidDel="00000000" w:rsidR="00000000" w:rsidRPr="00000000">
        <w:rPr>
          <w:rtl w:val="0"/>
        </w:rPr>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23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3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3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3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4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4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In a journal response entry, students will record five important words or phrases from text and describe the context in which each was used and explain how it impacts the meaning.</w:t>
            </w:r>
          </w:p>
          <w:p w:rsidR="00000000" w:rsidDel="00000000" w:rsidP="00000000" w:rsidRDefault="00000000" w:rsidRPr="00000000" w14:paraId="0000024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Analyze figurative language in a song and compare it to figurative language in a text read in class. </w:t>
            </w:r>
          </w:p>
          <w:p w:rsidR="00000000" w:rsidDel="00000000" w:rsidP="00000000" w:rsidRDefault="00000000" w:rsidRPr="00000000" w14:paraId="0000024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Write a short story using verbal irony (sarcasm/overstatement)</w:t>
            </w:r>
          </w:p>
          <w:p w:rsidR="00000000" w:rsidDel="00000000" w:rsidP="00000000" w:rsidRDefault="00000000" w:rsidRPr="00000000" w14:paraId="00000244">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Cognate Awareness</w:t>
            </w:r>
          </w:p>
          <w:p w:rsidR="00000000" w:rsidDel="00000000" w:rsidP="00000000" w:rsidRDefault="00000000" w:rsidRPr="00000000" w14:paraId="0000024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Exposure to common idioms and keep a running list in notebook</w:t>
            </w:r>
          </w:p>
          <w:p w:rsidR="00000000" w:rsidDel="00000000" w:rsidP="00000000" w:rsidRDefault="00000000" w:rsidRPr="00000000" w14:paraId="0000024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24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Match meanings to expressions</w:t>
            </w:r>
          </w:p>
          <w:p w:rsidR="00000000" w:rsidDel="00000000" w:rsidP="00000000" w:rsidRDefault="00000000" w:rsidRPr="00000000" w14:paraId="0000024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24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Aloud/Reading partners</w:t>
            </w:r>
          </w:p>
          <w:p w:rsidR="00000000" w:rsidDel="00000000" w:rsidP="00000000" w:rsidRDefault="00000000" w:rsidRPr="00000000" w14:paraId="0000024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Monitor meaning</w:t>
            </w:r>
          </w:p>
          <w:p w:rsidR="00000000" w:rsidDel="00000000" w:rsidP="00000000" w:rsidRDefault="00000000" w:rsidRPr="00000000" w14:paraId="0000024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Explicitly teach vocabulary and contextual analysis</w:t>
            </w:r>
          </w:p>
          <w:p w:rsidR="00000000" w:rsidDel="00000000" w:rsidP="00000000" w:rsidRDefault="00000000" w:rsidRPr="00000000" w14:paraId="0000024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Cause/effect correlations</w:t>
            </w:r>
          </w:p>
          <w:p w:rsidR="00000000" w:rsidDel="00000000" w:rsidP="00000000" w:rsidRDefault="00000000" w:rsidRPr="00000000" w14:paraId="0000024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Re-read confusing/complex passages</w:t>
            </w:r>
          </w:p>
          <w:p w:rsidR="00000000" w:rsidDel="00000000" w:rsidP="00000000" w:rsidRDefault="00000000" w:rsidRPr="00000000" w14:paraId="0000024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5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5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5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5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5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256">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25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25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25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25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5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w:t>
            </w:r>
          </w:p>
          <w:p w:rsidR="00000000" w:rsidDel="00000000" w:rsidP="00000000" w:rsidRDefault="00000000" w:rsidRPr="00000000" w14:paraId="0000025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5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25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5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6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61">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26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w:t>
      </w:r>
    </w:p>
    <w:p w:rsidR="00000000" w:rsidDel="00000000" w:rsidP="00000000" w:rsidRDefault="00000000" w:rsidRPr="00000000" w14:paraId="00000263">
      <w:pPr>
        <w:pageBreakBefore w:val="0"/>
        <w:jc w:val="center"/>
        <w:rPr>
          <w:rFonts w:ascii="Arial" w:cs="Arial" w:eastAsia="Arial" w:hAnsi="Arial"/>
          <w:b w:val="1"/>
          <w:sz w:val="22"/>
          <w:szCs w:val="22"/>
        </w:rPr>
      </w:pPr>
      <w:r w:rsidDel="00000000" w:rsidR="00000000" w:rsidRPr="00000000">
        <w:rPr>
          <w:rFonts w:ascii="Arial" w:cs="Arial" w:eastAsia="Arial" w:hAnsi="Arial"/>
          <w:b w:val="1"/>
          <w:u w:val="single"/>
          <w:rtl w:val="0"/>
        </w:rPr>
        <w:t xml:space="preserve">Standard RL 8.5</w:t>
      </w:r>
      <w:r w:rsidDel="00000000" w:rsidR="00000000" w:rsidRPr="00000000">
        <w:rPr>
          <w:rtl w:val="0"/>
        </w:rPr>
      </w:r>
    </w:p>
    <w:tbl>
      <w:tblPr>
        <w:tblStyle w:val="Table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tcPr>
          <w:p w:rsidR="00000000" w:rsidDel="00000000" w:rsidP="00000000" w:rsidRDefault="00000000" w:rsidRPr="00000000" w14:paraId="0000026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structure to understand meaning?</w:t>
            </w:r>
            <w:r w:rsidDel="00000000" w:rsidR="00000000" w:rsidRPr="00000000">
              <w:rPr>
                <w:rFonts w:ascii="Arial" w:cs="Arial" w:eastAsia="Arial" w:hAnsi="Arial"/>
                <w:b w:val="1"/>
                <w:sz w:val="22"/>
                <w:szCs w:val="22"/>
                <w:rtl w:val="0"/>
              </w:rPr>
              <w:t xml:space="preserve"> </w:t>
            </w:r>
          </w:p>
        </w:tc>
      </w:tr>
      <w:tr>
        <w:trPr>
          <w:cantSplit w:val="0"/>
          <w:tblHeader w:val="0"/>
        </w:trPr>
        <w:tc>
          <w:tcPr>
            <w:gridSpan w:val="7"/>
          </w:tcPr>
          <w:p w:rsidR="00000000" w:rsidDel="00000000" w:rsidP="00000000" w:rsidRDefault="00000000" w:rsidRPr="00000000" w14:paraId="0000026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Text structure affects meaning and style. </w:t>
            </w:r>
          </w:p>
        </w:tc>
      </w:tr>
      <w:tr>
        <w:trPr>
          <w:cantSplit w:val="0"/>
          <w:tblHeader w:val="0"/>
        </w:trPr>
        <w:tc>
          <w:tcPr>
            <w:gridSpan w:val="7"/>
          </w:tcPr>
          <w:p w:rsidR="00000000" w:rsidDel="00000000" w:rsidP="00000000" w:rsidRDefault="00000000" w:rsidRPr="00000000" w14:paraId="0000027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structure, meaning, style</w:t>
            </w:r>
          </w:p>
        </w:tc>
      </w:tr>
      <w:tr>
        <w:trPr>
          <w:cantSplit w:val="0"/>
          <w:tblHeader w:val="0"/>
        </w:trPr>
        <w:tc>
          <w:tcPr>
            <w:gridSpan w:val="7"/>
          </w:tcPr>
          <w:p w:rsidR="00000000" w:rsidDel="00000000" w:rsidP="00000000" w:rsidRDefault="00000000" w:rsidRPr="00000000" w14:paraId="0000027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7"/>
          </w:tcPr>
          <w:p w:rsidR="00000000" w:rsidDel="00000000" w:rsidP="00000000" w:rsidRDefault="00000000" w:rsidRPr="00000000" w14:paraId="0000028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Craft and Structure</w:t>
            </w:r>
          </w:p>
        </w:tc>
      </w:tr>
      <w:tr>
        <w:trPr>
          <w:cantSplit w:val="0"/>
          <w:tblHeader w:val="0"/>
        </w:trPr>
        <w:tc>
          <w:tcPr>
            <w:gridSpan w:val="7"/>
          </w:tcPr>
          <w:p w:rsidR="00000000" w:rsidDel="00000000" w:rsidP="00000000" w:rsidRDefault="00000000" w:rsidRPr="00000000" w14:paraId="0000028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r w:rsidDel="00000000" w:rsidR="00000000" w:rsidRPr="00000000">
              <w:rPr>
                <w:rtl w:val="0"/>
              </w:rPr>
            </w:r>
          </w:p>
        </w:tc>
      </w:tr>
      <w:tr>
        <w:trPr>
          <w:cantSplit w:val="0"/>
          <w:tblHeader w:val="0"/>
        </w:trPr>
        <w:tc>
          <w:tcPr>
            <w:gridSpan w:val="7"/>
          </w:tcPr>
          <w:p w:rsidR="00000000" w:rsidDel="00000000" w:rsidP="00000000" w:rsidRDefault="00000000" w:rsidRPr="00000000" w14:paraId="0000028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sz w:val="22"/>
                <w:szCs w:val="22"/>
                <w:rtl w:val="0"/>
              </w:rPr>
              <w:t xml:space="preserve">RL 8.5 </w:t>
            </w:r>
          </w:p>
        </w:tc>
      </w:tr>
      <w:tr>
        <w:trPr>
          <w:cantSplit w:val="0"/>
          <w:tblHeader w:val="0"/>
        </w:trPr>
        <w:tc>
          <w:tcPr/>
          <w:p w:rsidR="00000000" w:rsidDel="00000000" w:rsidP="00000000" w:rsidRDefault="00000000" w:rsidRPr="00000000" w14:paraId="0000029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29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29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9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2et92p0" w:id="4"/>
          <w:bookmarkEnd w:id="4"/>
          <w:p w:rsidR="00000000" w:rsidDel="00000000" w:rsidP="00000000" w:rsidRDefault="00000000" w:rsidRPr="00000000" w14:paraId="0000029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Compare and contrast the structure of two or more texts and analyze how the differing structure of each text contributes to its meaning and style.</w:t>
            </w:r>
          </w:p>
        </w:tc>
        <w:tc>
          <w:tcPr>
            <w:gridSpan w:val="2"/>
          </w:tcPr>
          <w:p w:rsidR="00000000" w:rsidDel="00000000" w:rsidP="00000000" w:rsidRDefault="00000000" w:rsidRPr="00000000" w14:paraId="0000029D">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the structures of multiple texts are alike and different</w:t>
            </w:r>
          </w:p>
          <w:p w:rsidR="00000000" w:rsidDel="00000000" w:rsidP="00000000" w:rsidRDefault="00000000" w:rsidRPr="00000000" w14:paraId="0000029E">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the purpose of the structure and how the structure of a text has an influence on the way a text is written</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A1">
            <w:pPr>
              <w:pageBreakBefore w:val="0"/>
              <w:numPr>
                <w:ilvl w:val="0"/>
                <w:numId w:val="9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Present texts that are written in varying structures</w:t>
            </w:r>
          </w:p>
          <w:p w:rsidR="00000000" w:rsidDel="00000000" w:rsidP="00000000" w:rsidRDefault="00000000" w:rsidRPr="00000000" w14:paraId="000002A2">
            <w:pPr>
              <w:pageBreakBefore w:val="0"/>
              <w:numPr>
                <w:ilvl w:val="0"/>
                <w:numId w:val="9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students how authors use structure to reveal meaning and style and establish purpose </w:t>
            </w:r>
          </w:p>
          <w:p w:rsidR="00000000" w:rsidDel="00000000" w:rsidP="00000000" w:rsidRDefault="00000000" w:rsidRPr="00000000" w14:paraId="000002A3">
            <w:pPr>
              <w:pageBreakBefore w:val="0"/>
              <w:numPr>
                <w:ilvl w:val="0"/>
                <w:numId w:val="9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“How does this chapter/scene/stanza build on the previous one?”</w:t>
            </w:r>
          </w:p>
          <w:p w:rsidR="00000000" w:rsidDel="00000000" w:rsidP="00000000" w:rsidRDefault="00000000" w:rsidRPr="00000000" w14:paraId="000002A4">
            <w:pPr>
              <w:pageBreakBefore w:val="0"/>
              <w:numPr>
                <w:ilvl w:val="0"/>
                <w:numId w:val="9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“How would the story, drama or poem change if this chapter/scene/stanza were missing?” </w:t>
            </w:r>
          </w:p>
          <w:p w:rsidR="00000000" w:rsidDel="00000000" w:rsidP="00000000" w:rsidRDefault="00000000" w:rsidRPr="00000000" w14:paraId="000002A5">
            <w:pPr>
              <w:pageBreakBefore w:val="0"/>
              <w:numPr>
                <w:ilvl w:val="0"/>
                <w:numId w:val="9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for students how to find structural elements such as transitions, parallel plots and changes in time and analyze how they affect the text’s meaning </w:t>
            </w:r>
          </w:p>
          <w:p w:rsidR="00000000" w:rsidDel="00000000" w:rsidP="00000000" w:rsidRDefault="00000000" w:rsidRPr="00000000" w14:paraId="000002A6">
            <w:pPr>
              <w:pageBreakBefore w:val="0"/>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7">
            <w:pPr>
              <w:pageBreakBefore w:val="0"/>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8">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9">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A">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B">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2AE">
            <w:pPr>
              <w:pageBreakBefore w:val="0"/>
              <w:numPr>
                <w:ilvl w:val="0"/>
                <w:numId w:val="91"/>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Students will compare and contrast two texts with the same theme but different points of view.</w:t>
            </w:r>
          </w:p>
          <w:p w:rsidR="00000000" w:rsidDel="00000000" w:rsidP="00000000" w:rsidRDefault="00000000" w:rsidRPr="00000000" w14:paraId="000002AF">
            <w:pPr>
              <w:pageBreakBefore w:val="0"/>
              <w:numPr>
                <w:ilvl w:val="0"/>
                <w:numId w:val="91"/>
              </w:numPr>
              <w:ind w:left="432" w:hanging="360"/>
              <w:rPr>
                <w:color w:val="000000"/>
                <w:sz w:val="22"/>
                <w:szCs w:val="22"/>
              </w:rPr>
            </w:pPr>
            <w:r w:rsidDel="00000000" w:rsidR="00000000" w:rsidRPr="00000000">
              <w:rPr>
                <w:rFonts w:ascii="Arial" w:cs="Arial" w:eastAsia="Arial" w:hAnsi="Arial"/>
                <w:i w:val="1"/>
                <w:color w:val="000000"/>
                <w:sz w:val="22"/>
                <w:szCs w:val="22"/>
                <w:rtl w:val="0"/>
              </w:rPr>
              <w:t xml:space="preserve">The Outsiders</w:t>
            </w:r>
            <w:r w:rsidDel="00000000" w:rsidR="00000000" w:rsidRPr="00000000">
              <w:rPr>
                <w:rFonts w:ascii="Arial" w:cs="Arial" w:eastAsia="Arial" w:hAnsi="Arial"/>
                <w:color w:val="000000"/>
                <w:sz w:val="22"/>
                <w:szCs w:val="22"/>
                <w:rtl w:val="0"/>
              </w:rPr>
              <w:t xml:space="preserve"> by S.E. Hinton</w:t>
            </w:r>
          </w:p>
          <w:p w:rsidR="00000000" w:rsidDel="00000000" w:rsidP="00000000" w:rsidRDefault="00000000" w:rsidRPr="00000000" w14:paraId="000002B0">
            <w:pPr>
              <w:pageBreakBefore w:val="0"/>
              <w:numPr>
                <w:ilvl w:val="0"/>
                <w:numId w:val="91"/>
              </w:numPr>
              <w:ind w:left="432" w:hanging="360"/>
              <w:rPr>
                <w:color w:val="000000"/>
                <w:sz w:val="22"/>
                <w:szCs w:val="22"/>
              </w:rPr>
            </w:pPr>
            <w:r w:rsidDel="00000000" w:rsidR="00000000" w:rsidRPr="00000000">
              <w:rPr>
                <w:rFonts w:ascii="Arial" w:cs="Arial" w:eastAsia="Arial" w:hAnsi="Arial"/>
                <w:i w:val="1"/>
                <w:color w:val="000000"/>
                <w:sz w:val="22"/>
                <w:szCs w:val="22"/>
                <w:rtl w:val="0"/>
              </w:rPr>
              <w:t xml:space="preserve">The Boy in the Striped Pajamas </w:t>
            </w:r>
            <w:r w:rsidDel="00000000" w:rsidR="00000000" w:rsidRPr="00000000">
              <w:rPr>
                <w:rFonts w:ascii="Arial" w:cs="Arial" w:eastAsia="Arial" w:hAnsi="Arial"/>
                <w:color w:val="000000"/>
                <w:sz w:val="22"/>
                <w:szCs w:val="22"/>
                <w:rtl w:val="0"/>
              </w:rPr>
              <w:t xml:space="preserve">by John Boyne</w:t>
            </w:r>
          </w:p>
          <w:p w:rsidR="00000000" w:rsidDel="00000000" w:rsidP="00000000" w:rsidRDefault="00000000" w:rsidRPr="00000000" w14:paraId="000002B1">
            <w:pPr>
              <w:pageBreakBefore w:val="0"/>
              <w:numPr>
                <w:ilvl w:val="0"/>
                <w:numId w:val="91"/>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Students will compare 2 texts and answer: How would the meaning be different if it was written as the structure of text 1? How would the meaning be different if it was written as the structure of text 1? </w:t>
            </w:r>
          </w:p>
          <w:p w:rsidR="00000000" w:rsidDel="00000000" w:rsidP="00000000" w:rsidRDefault="00000000" w:rsidRPr="00000000" w14:paraId="000002B2">
            <w:pPr>
              <w:pageBreakBefore w:val="0"/>
              <w:numPr>
                <w:ilvl w:val="0"/>
                <w:numId w:val="91"/>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Have students determine the author’s purpose and audience for a text</w:t>
            </w:r>
          </w:p>
          <w:p w:rsidR="00000000" w:rsidDel="00000000" w:rsidP="00000000" w:rsidRDefault="00000000" w:rsidRPr="00000000" w14:paraId="000002B3">
            <w:pPr>
              <w:pageBreakBefore w:val="0"/>
              <w:numPr>
                <w:ilvl w:val="0"/>
                <w:numId w:val="91"/>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Standards Solution</w:t>
            </w:r>
          </w:p>
          <w:p w:rsidR="00000000" w:rsidDel="00000000" w:rsidP="00000000" w:rsidRDefault="00000000" w:rsidRPr="00000000" w14:paraId="000002B4">
            <w:pPr>
              <w:pageBreakBefore w:val="0"/>
              <w:ind w:left="432" w:firstLine="0"/>
              <w:rPr>
                <w:rFonts w:ascii="Arial" w:cs="Arial" w:eastAsia="Arial" w:hAnsi="Arial"/>
                <w:color w:val="000000"/>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2B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2B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2B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C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2C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2C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p w:rsidR="00000000" w:rsidDel="00000000" w:rsidP="00000000" w:rsidRDefault="00000000" w:rsidRPr="00000000" w14:paraId="000002C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Have students re-write a passage or text in a different genre (for example, if it is a sonnet, have them re-write in a paragraph form; if it is a soliloquy, have them re-write it in a third-person narrative, etc.)</w:t>
            </w:r>
          </w:p>
        </w:tc>
        <w:tc>
          <w:tcPr>
            <w:gridSpan w:val="2"/>
          </w:tcPr>
          <w:p w:rsidR="00000000" w:rsidDel="00000000" w:rsidP="00000000" w:rsidRDefault="00000000" w:rsidRPr="00000000" w14:paraId="000002C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2C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2C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2C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2C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C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C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C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C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D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D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2D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2D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2D4">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D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2D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D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D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DA">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DB">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2D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w:t>
      </w:r>
    </w:p>
    <w:p w:rsidR="00000000" w:rsidDel="00000000" w:rsidP="00000000" w:rsidRDefault="00000000" w:rsidRPr="00000000" w14:paraId="000002DD">
      <w:pPr>
        <w:pageBreakBefore w:val="0"/>
        <w:jc w:val="center"/>
        <w:rPr>
          <w:rFonts w:ascii="Arial" w:cs="Arial" w:eastAsia="Arial" w:hAnsi="Arial"/>
          <w:b w:val="1"/>
          <w:color w:val="000000"/>
          <w:sz w:val="22"/>
          <w:szCs w:val="22"/>
        </w:rPr>
      </w:pPr>
      <w:r w:rsidDel="00000000" w:rsidR="00000000" w:rsidRPr="00000000">
        <w:rPr>
          <w:rFonts w:ascii="Arial" w:cs="Arial" w:eastAsia="Arial" w:hAnsi="Arial"/>
          <w:b w:val="1"/>
          <w:u w:val="single"/>
          <w:rtl w:val="0"/>
        </w:rPr>
        <w:t xml:space="preserve">Standard RL 8.6</w:t>
      </w:r>
      <w:r w:rsidDel="00000000" w:rsidR="00000000" w:rsidRPr="00000000">
        <w:rPr>
          <w:rtl w:val="0"/>
        </w:rPr>
      </w:r>
    </w:p>
    <w:tbl>
      <w:tblPr>
        <w:tblStyle w:val="Table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510"/>
        <w:gridCol w:w="720"/>
        <w:gridCol w:w="4050"/>
        <w:gridCol w:w="360"/>
        <w:gridCol w:w="2790"/>
        <w:tblGridChange w:id="0">
          <w:tblGrid>
            <w:gridCol w:w="2988"/>
            <w:gridCol w:w="270"/>
            <w:gridCol w:w="3510"/>
            <w:gridCol w:w="720"/>
            <w:gridCol w:w="4050"/>
            <w:gridCol w:w="360"/>
            <w:gridCol w:w="2790"/>
          </w:tblGrid>
        </w:tblGridChange>
      </w:tblGrid>
      <w:tr>
        <w:trPr>
          <w:cantSplit w:val="0"/>
          <w:tblHeader w:val="0"/>
        </w:trPr>
        <w:tc>
          <w:tcPr>
            <w:gridSpan w:val="7"/>
          </w:tcPr>
          <w:p w:rsidR="00000000" w:rsidDel="00000000" w:rsidP="00000000" w:rsidRDefault="00000000" w:rsidRPr="00000000" w14:paraId="000002DE">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analyze point of view and/or purpose? </w:t>
            </w:r>
          </w:p>
        </w:tc>
      </w:tr>
      <w:tr>
        <w:trPr>
          <w:cantSplit w:val="0"/>
          <w:tblHeader w:val="0"/>
        </w:trPr>
        <w:tc>
          <w:tcPr>
            <w:gridSpan w:val="7"/>
          </w:tcPr>
          <w:p w:rsidR="00000000" w:rsidDel="00000000" w:rsidP="00000000" w:rsidRDefault="00000000" w:rsidRPr="00000000" w14:paraId="000002E5">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Point of view and the story’s meaning can be influenced by era, historical events and other aspects of time and place.</w:t>
            </w:r>
          </w:p>
        </w:tc>
      </w:tr>
      <w:tr>
        <w:trPr>
          <w:cantSplit w:val="0"/>
          <w:tblHeader w:val="0"/>
        </w:trPr>
        <w:tc>
          <w:tcPr>
            <w:gridSpan w:val="7"/>
          </w:tcPr>
          <w:p w:rsidR="00000000" w:rsidDel="00000000" w:rsidP="00000000" w:rsidRDefault="00000000" w:rsidRPr="00000000" w14:paraId="000002E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point of view and aspects of a text that reveal author’s POV or purpose, mood, tone, irony, situational irony, dramatic irony, verbal irony, narrator or speaker, evidence, </w:t>
            </w:r>
            <w:r w:rsidDel="00000000" w:rsidR="00000000" w:rsidRPr="00000000">
              <w:rPr>
                <w:rtl w:val="0"/>
              </w:rPr>
            </w:r>
          </w:p>
        </w:tc>
      </w:tr>
      <w:tr>
        <w:trPr>
          <w:cantSplit w:val="0"/>
          <w:tblHeader w:val="0"/>
        </w:trPr>
        <w:tc>
          <w:tcPr>
            <w:gridSpan w:val="7"/>
          </w:tcPr>
          <w:p w:rsidR="00000000" w:rsidDel="00000000" w:rsidP="00000000" w:rsidRDefault="00000000" w:rsidRPr="00000000" w14:paraId="000002F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 Literature</w:t>
            </w:r>
          </w:p>
        </w:tc>
      </w:tr>
      <w:tr>
        <w:trPr>
          <w:cantSplit w:val="0"/>
          <w:tblHeader w:val="0"/>
        </w:trPr>
        <w:tc>
          <w:tcPr>
            <w:gridSpan w:val="7"/>
          </w:tcPr>
          <w:p w:rsidR="00000000" w:rsidDel="00000000" w:rsidP="00000000" w:rsidRDefault="00000000" w:rsidRPr="00000000" w14:paraId="000002F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Craft and Structure</w:t>
            </w:r>
          </w:p>
        </w:tc>
      </w:tr>
      <w:tr>
        <w:trPr>
          <w:cantSplit w:val="0"/>
          <w:tblHeader w:val="0"/>
        </w:trPr>
        <w:tc>
          <w:tcPr>
            <w:gridSpan w:val="7"/>
          </w:tcPr>
          <w:p w:rsidR="00000000" w:rsidDel="00000000" w:rsidP="00000000" w:rsidRDefault="00000000" w:rsidRPr="00000000" w14:paraId="0000030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6: </w:t>
            </w:r>
            <w:r w:rsidDel="00000000" w:rsidR="00000000" w:rsidRPr="00000000">
              <w:rPr>
                <w:rFonts w:ascii="Arial" w:cs="Arial" w:eastAsia="Arial" w:hAnsi="Arial"/>
                <w:color w:val="000000"/>
                <w:sz w:val="22"/>
                <w:szCs w:val="22"/>
                <w:rtl w:val="0"/>
              </w:rPr>
              <w:t xml:space="preserve">Assess how point of view or purpose shapes the content and style of a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308">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RL.8.6</w:t>
            </w:r>
            <w:r w:rsidDel="00000000" w:rsidR="00000000" w:rsidRPr="00000000">
              <w:rPr>
                <w:rtl w:val="0"/>
              </w:rPr>
            </w:r>
          </w:p>
        </w:tc>
      </w:tr>
      <w:tr>
        <w:trPr>
          <w:cantSplit w:val="0"/>
          <w:tblHeader w:val="0"/>
        </w:trPr>
        <w:tc>
          <w:tcPr/>
          <w:p w:rsidR="00000000" w:rsidDel="00000000" w:rsidP="00000000" w:rsidRDefault="00000000" w:rsidRPr="00000000" w14:paraId="0000030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31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031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315">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tyjcwt" w:id="5"/>
          <w:bookmarkEnd w:id="5"/>
          <w:p w:rsidR="00000000" w:rsidDel="00000000" w:rsidP="00000000" w:rsidRDefault="00000000" w:rsidRPr="00000000" w14:paraId="00000316">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Analyze how differences in the points of view of the characters and the audience or reader (e.g., created through the use of dramatic irony) create such effects as suspense or humor.</w:t>
            </w:r>
          </w:p>
        </w:tc>
        <w:tc>
          <w:tcPr>
            <w:gridSpan w:val="2"/>
          </w:tcPr>
          <w:p w:rsidR="00000000" w:rsidDel="00000000" w:rsidP="00000000" w:rsidRDefault="00000000" w:rsidRPr="00000000" w14:paraId="00000317">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point of view of the character</w:t>
            </w:r>
          </w:p>
          <w:p w:rsidR="00000000" w:rsidDel="00000000" w:rsidP="00000000" w:rsidRDefault="00000000" w:rsidRPr="00000000" w14:paraId="00000318">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a personal point of view </w:t>
            </w:r>
          </w:p>
          <w:p w:rsidR="00000000" w:rsidDel="00000000" w:rsidP="00000000" w:rsidRDefault="00000000" w:rsidRPr="00000000" w14:paraId="00000319">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and contrast one’s own views to those of a character or characters</w:t>
            </w:r>
          </w:p>
          <w:p w:rsidR="00000000" w:rsidDel="00000000" w:rsidP="00000000" w:rsidRDefault="00000000" w:rsidRPr="00000000" w14:paraId="0000031A">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shared or opposing points of view between a reader and character can generate a specific mood</w:t>
            </w:r>
          </w:p>
        </w:tc>
        <w:tc>
          <w:tcPr>
            <w:gridSpan w:val="3"/>
          </w:tcPr>
          <w:p w:rsidR="00000000" w:rsidDel="00000000" w:rsidP="00000000" w:rsidRDefault="00000000" w:rsidRPr="00000000" w14:paraId="0000031C">
            <w:pPr>
              <w:pageBreakBefore w:val="0"/>
              <w:numPr>
                <w:ilvl w:val="0"/>
                <w:numId w:val="9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Ask questions which cause students to generate a personal point of view:</w:t>
            </w:r>
          </w:p>
          <w:p w:rsidR="00000000" w:rsidDel="00000000" w:rsidP="00000000" w:rsidRDefault="00000000" w:rsidRPr="00000000" w14:paraId="0000031D">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did you feel when…?”</w:t>
            </w:r>
          </w:p>
          <w:p w:rsidR="00000000" w:rsidDel="00000000" w:rsidP="00000000" w:rsidRDefault="00000000" w:rsidRPr="00000000" w14:paraId="0000031E">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was your reaction to…?”</w:t>
            </w:r>
          </w:p>
          <w:p w:rsidR="00000000" w:rsidDel="00000000" w:rsidP="00000000" w:rsidRDefault="00000000" w:rsidRPr="00000000" w14:paraId="0000031F">
            <w:pPr>
              <w:pageBreakBefore w:val="0"/>
              <w:numPr>
                <w:ilvl w:val="0"/>
                <w:numId w:val="9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compare and contrast personal point of view to those of the character/characters </w:t>
            </w:r>
          </w:p>
          <w:p w:rsidR="00000000" w:rsidDel="00000000" w:rsidP="00000000" w:rsidRDefault="00000000" w:rsidRPr="00000000" w14:paraId="00000320">
            <w:pPr>
              <w:pageBreakBefore w:val="0"/>
              <w:numPr>
                <w:ilvl w:val="0"/>
                <w:numId w:val="9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Facilitate class discussions about the influence of the narrator’s or speaker’s point of view. </w:t>
            </w:r>
          </w:p>
        </w:tc>
        <w:tc>
          <w:tcPr/>
          <w:p w:rsidR="00000000" w:rsidDel="00000000" w:rsidP="00000000" w:rsidRDefault="00000000" w:rsidRPr="00000000" w14:paraId="00000323">
            <w:pPr>
              <w:pageBreakBefore w:val="0"/>
              <w:numPr>
                <w:ilvl w:val="0"/>
                <w:numId w:val="93"/>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compare Randy and Ponyboy’s point of view in </w:t>
            </w:r>
            <w:r w:rsidDel="00000000" w:rsidR="00000000" w:rsidRPr="00000000">
              <w:rPr>
                <w:rFonts w:ascii="Arial" w:cs="Arial" w:eastAsia="Arial" w:hAnsi="Arial"/>
                <w:i w:val="1"/>
                <w:color w:val="000000"/>
                <w:sz w:val="22"/>
                <w:szCs w:val="22"/>
                <w:rtl w:val="0"/>
              </w:rPr>
              <w:t xml:space="preserve">The Outsiders</w:t>
            </w:r>
            <w:r w:rsidDel="00000000" w:rsidR="00000000" w:rsidRPr="00000000">
              <w:rPr>
                <w:rFonts w:ascii="Arial" w:cs="Arial" w:eastAsia="Arial" w:hAnsi="Arial"/>
                <w:color w:val="000000"/>
                <w:sz w:val="22"/>
                <w:szCs w:val="22"/>
                <w:rtl w:val="0"/>
              </w:rPr>
              <w:t xml:space="preserve"> and analyze the impact on mood and tone. </w:t>
            </w:r>
          </w:p>
          <w:p w:rsidR="00000000" w:rsidDel="00000000" w:rsidP="00000000" w:rsidRDefault="00000000" w:rsidRPr="00000000" w14:paraId="00000324">
            <w:pPr>
              <w:pageBreakBefore w:val="0"/>
              <w:numPr>
                <w:ilvl w:val="0"/>
                <w:numId w:val="93"/>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read the poem, “Legal Alien” by Pat Mora and analyze her point of view vs. the point of view of Americans and Mexicans.</w:t>
            </w:r>
          </w:p>
          <w:p w:rsidR="00000000" w:rsidDel="00000000" w:rsidP="00000000" w:rsidRDefault="00000000" w:rsidRPr="00000000" w14:paraId="00000325">
            <w:pPr>
              <w:pageBreakBefore w:val="0"/>
              <w:numPr>
                <w:ilvl w:val="0"/>
                <w:numId w:val="93"/>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answer: Is Ponyboy from </w:t>
            </w:r>
            <w:r w:rsidDel="00000000" w:rsidR="00000000" w:rsidRPr="00000000">
              <w:rPr>
                <w:rFonts w:ascii="Arial" w:cs="Arial" w:eastAsia="Arial" w:hAnsi="Arial"/>
                <w:i w:val="1"/>
                <w:color w:val="000000"/>
                <w:sz w:val="22"/>
                <w:szCs w:val="22"/>
                <w:rtl w:val="0"/>
              </w:rPr>
              <w:t xml:space="preserve">The Outsiders </w:t>
            </w:r>
            <w:r w:rsidDel="00000000" w:rsidR="00000000" w:rsidRPr="00000000">
              <w:rPr>
                <w:rFonts w:ascii="Arial" w:cs="Arial" w:eastAsia="Arial" w:hAnsi="Arial"/>
                <w:color w:val="000000"/>
                <w:sz w:val="22"/>
                <w:szCs w:val="22"/>
                <w:rtl w:val="0"/>
              </w:rPr>
              <w:t xml:space="preserve">a reliable narrator? Why or Why not? Students will support their response with reasons from the book. </w:t>
            </w:r>
          </w:p>
          <w:p w:rsidR="00000000" w:rsidDel="00000000" w:rsidP="00000000" w:rsidRDefault="00000000" w:rsidRPr="00000000" w14:paraId="00000326">
            <w:pPr>
              <w:pageBreakBefore w:val="0"/>
              <w:numPr>
                <w:ilvl w:val="0"/>
                <w:numId w:val="93"/>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analyze various jurors’ differing points of view regarding the guilt or innocence of the accused boy in </w:t>
            </w:r>
            <w:r w:rsidDel="00000000" w:rsidR="00000000" w:rsidRPr="00000000">
              <w:rPr>
                <w:rFonts w:ascii="Arial" w:cs="Arial" w:eastAsia="Arial" w:hAnsi="Arial"/>
                <w:i w:val="1"/>
                <w:color w:val="000000"/>
                <w:sz w:val="22"/>
                <w:szCs w:val="22"/>
                <w:rtl w:val="0"/>
              </w:rPr>
              <w:t xml:space="preserve">Twelve Angry Men</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27">
            <w:pPr>
              <w:pageBreakBefore w:val="0"/>
              <w:numPr>
                <w:ilvl w:val="0"/>
                <w:numId w:val="93"/>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Common Core Performance Coach</w:t>
            </w:r>
          </w:p>
          <w:p w:rsidR="00000000" w:rsidDel="00000000" w:rsidP="00000000" w:rsidRDefault="00000000" w:rsidRPr="00000000" w14:paraId="00000328">
            <w:pPr>
              <w:pageBreakBefore w:val="0"/>
              <w:numPr>
                <w:ilvl w:val="0"/>
                <w:numId w:val="93"/>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Standards Solution</w:t>
            </w:r>
          </w:p>
          <w:p w:rsidR="00000000" w:rsidDel="00000000" w:rsidP="00000000" w:rsidRDefault="00000000" w:rsidRPr="00000000" w14:paraId="00000329">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32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33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33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3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33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33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Evaluate S.E. Hinton’s  point of view. In a journal response answer, “Why do you think she chose Ponyboy to tell the story?” </w:t>
            </w:r>
          </w:p>
        </w:tc>
        <w:tc>
          <w:tcPr>
            <w:gridSpan w:val="2"/>
          </w:tcPr>
          <w:p w:rsidR="00000000" w:rsidDel="00000000" w:rsidP="00000000" w:rsidRDefault="00000000" w:rsidRPr="00000000" w14:paraId="0000033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including Venn diagram or t-chart to compare/contrast characters’ points of view</w:t>
            </w:r>
          </w:p>
          <w:p w:rsidR="00000000" w:rsidDel="00000000" w:rsidP="00000000" w:rsidRDefault="00000000" w:rsidRPr="00000000" w14:paraId="0000033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Matching point of view to characters</w:t>
            </w:r>
          </w:p>
          <w:p w:rsidR="00000000" w:rsidDel="00000000" w:rsidP="00000000" w:rsidRDefault="00000000" w:rsidRPr="00000000" w14:paraId="0000033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33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3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of character traits</w:t>
            </w:r>
          </w:p>
          <w:p w:rsidR="00000000" w:rsidDel="00000000" w:rsidP="00000000" w:rsidRDefault="00000000" w:rsidRPr="00000000" w14:paraId="0000033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34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4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4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including Venn diagram or t-chart to compare/contrast characters’ points of view</w:t>
            </w:r>
          </w:p>
          <w:p w:rsidR="00000000" w:rsidDel="00000000" w:rsidP="00000000" w:rsidRDefault="00000000" w:rsidRPr="00000000" w14:paraId="0000034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Conduct character sort-compare characters from multiple passages and group together based on similar point of view</w:t>
            </w:r>
          </w:p>
          <w:p w:rsidR="00000000" w:rsidDel="00000000" w:rsidP="00000000" w:rsidRDefault="00000000" w:rsidRPr="00000000" w14:paraId="0000034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4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4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34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34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34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34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34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34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34E">
            <w:pPr>
              <w:pageBreakBefore w:val="0"/>
              <w:numPr>
                <w:ilvl w:val="0"/>
                <w:numId w:val="45"/>
              </w:numPr>
              <w:tabs>
                <w:tab w:val="left" w:leader="none" w:pos="72"/>
              </w:tabs>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w:t>
            </w:r>
          </w:p>
          <w:p w:rsidR="00000000" w:rsidDel="00000000" w:rsidP="00000000" w:rsidRDefault="00000000" w:rsidRPr="00000000" w14:paraId="0000034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35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5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5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5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7">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5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9">
      <w:pPr>
        <w:pageBreakBefore w:val="0"/>
        <w:ind w:left="4320" w:firstLine="720"/>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35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w:t>
      </w:r>
    </w:p>
    <w:p w:rsidR="00000000" w:rsidDel="00000000" w:rsidP="00000000" w:rsidRDefault="00000000" w:rsidRPr="00000000" w14:paraId="0000035B">
      <w:pPr>
        <w:pageBreakBefore w:val="0"/>
        <w:jc w:val="center"/>
        <w:rPr>
          <w:rFonts w:ascii="Arial" w:cs="Arial" w:eastAsia="Arial" w:hAnsi="Arial"/>
          <w:sz w:val="22"/>
          <w:szCs w:val="22"/>
        </w:rPr>
      </w:pPr>
      <w:r w:rsidDel="00000000" w:rsidR="00000000" w:rsidRPr="00000000">
        <w:rPr>
          <w:rFonts w:ascii="Arial" w:cs="Arial" w:eastAsia="Arial" w:hAnsi="Arial"/>
          <w:b w:val="1"/>
          <w:u w:val="single"/>
          <w:rtl w:val="0"/>
        </w:rPr>
        <w:t xml:space="preserve">Standard RL 8.7</w:t>
      </w:r>
      <w:r w:rsidDel="00000000" w:rsidR="00000000" w:rsidRPr="00000000">
        <w:rPr>
          <w:rtl w:val="0"/>
        </w:rPr>
      </w:r>
    </w:p>
    <w:tbl>
      <w:tblPr>
        <w:tblStyle w:val="Table1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310"/>
        <w:gridCol w:w="2790"/>
        <w:tblGridChange w:id="0">
          <w:tblGrid>
            <w:gridCol w:w="2988"/>
            <w:gridCol w:w="3600"/>
            <w:gridCol w:w="5310"/>
            <w:gridCol w:w="2790"/>
          </w:tblGrid>
        </w:tblGridChange>
      </w:tblGrid>
      <w:tr>
        <w:trPr>
          <w:cantSplit w:val="0"/>
          <w:tblHeader w:val="0"/>
        </w:trPr>
        <w:tc>
          <w:tcPr>
            <w:gridSpan w:val="4"/>
          </w:tcPr>
          <w:p w:rsidR="00000000" w:rsidDel="00000000" w:rsidP="00000000" w:rsidRDefault="00000000" w:rsidRPr="00000000" w14:paraId="0000035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illustrations aid in the reader’s comprehension? How does the evaluation of acting and directorial choices influence filmed or live story production?</w:t>
            </w:r>
          </w:p>
        </w:tc>
      </w:tr>
      <w:tr>
        <w:trPr>
          <w:cantSplit w:val="0"/>
          <w:tblHeader w:val="0"/>
        </w:trPr>
        <w:tc>
          <w:tcPr>
            <w:gridSpan w:val="4"/>
          </w:tcPr>
          <w:p w:rsidR="00000000" w:rsidDel="00000000" w:rsidP="00000000" w:rsidRDefault="00000000" w:rsidRPr="00000000" w14:paraId="0000036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The choices made by the directors influence the audience’s interpretation of a work</w:t>
            </w:r>
          </w:p>
        </w:tc>
      </w:tr>
      <w:tr>
        <w:trPr>
          <w:cantSplit w:val="0"/>
          <w:tblHeader w:val="0"/>
        </w:trPr>
        <w:tc>
          <w:tcPr>
            <w:gridSpan w:val="4"/>
          </w:tcPr>
          <w:p w:rsidR="00000000" w:rsidDel="00000000" w:rsidP="00000000" w:rsidRDefault="00000000" w:rsidRPr="00000000" w14:paraId="0000036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 angles, close-up, wide shot </w:t>
            </w:r>
          </w:p>
        </w:tc>
      </w:tr>
      <w:tr>
        <w:trPr>
          <w:cantSplit w:val="0"/>
          <w:tblHeader w:val="0"/>
        </w:trPr>
        <w:tc>
          <w:tcPr>
            <w:gridSpan w:val="4"/>
          </w:tcPr>
          <w:p w:rsidR="00000000" w:rsidDel="00000000" w:rsidP="00000000" w:rsidRDefault="00000000" w:rsidRPr="00000000" w14:paraId="0000036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4"/>
          </w:tcPr>
          <w:p w:rsidR="00000000" w:rsidDel="00000000" w:rsidP="00000000" w:rsidRDefault="00000000" w:rsidRPr="00000000" w14:paraId="000003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Integration of Knowledge and Ideas</w:t>
            </w:r>
          </w:p>
        </w:tc>
      </w:tr>
      <w:tr>
        <w:trPr>
          <w:cantSplit w:val="0"/>
          <w:tblHeader w:val="0"/>
        </w:trPr>
        <w:tc>
          <w:tcPr>
            <w:gridSpan w:val="4"/>
          </w:tcPr>
          <w:p w:rsidR="00000000" w:rsidDel="00000000" w:rsidP="00000000" w:rsidRDefault="00000000" w:rsidRPr="00000000" w14:paraId="0000037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Integrate and evaluate content presented in diverse media and formats, including visually and quantitatively, as well as in words.*</w:t>
            </w:r>
            <w:r w:rsidDel="00000000" w:rsidR="00000000" w:rsidRPr="00000000">
              <w:rPr>
                <w:rtl w:val="0"/>
              </w:rPr>
            </w:r>
          </w:p>
        </w:tc>
      </w:tr>
      <w:tr>
        <w:trPr>
          <w:cantSplit w:val="0"/>
          <w:tblHeader w:val="0"/>
        </w:trPr>
        <w:tc>
          <w:tcPr>
            <w:gridSpan w:val="4"/>
          </w:tcPr>
          <w:p w:rsidR="00000000" w:rsidDel="00000000" w:rsidP="00000000" w:rsidRDefault="00000000" w:rsidRPr="00000000" w14:paraId="0000037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color w:val="000000"/>
                <w:sz w:val="22"/>
                <w:szCs w:val="22"/>
                <w:rtl w:val="0"/>
              </w:rPr>
              <w:t xml:space="preserve">RL.8.7</w:t>
            </w:r>
            <w:r w:rsidDel="00000000" w:rsidR="00000000" w:rsidRPr="00000000">
              <w:rPr>
                <w:rtl w:val="0"/>
              </w:rPr>
            </w:r>
          </w:p>
        </w:tc>
      </w:tr>
      <w:tr>
        <w:trPr>
          <w:cantSplit w:val="0"/>
          <w:tblHeader w:val="0"/>
        </w:trPr>
        <w:tc>
          <w:tcPr/>
          <w:p w:rsidR="00000000" w:rsidDel="00000000" w:rsidP="00000000" w:rsidRDefault="00000000" w:rsidRPr="00000000" w14:paraId="0000037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7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37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7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3dy6vkm" w:id="6"/>
          <w:bookmarkEnd w:id="6"/>
          <w:p w:rsidR="00000000" w:rsidDel="00000000" w:rsidP="00000000" w:rsidRDefault="00000000" w:rsidRPr="00000000" w14:paraId="0000037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 </w:t>
            </w:r>
            <w:r w:rsidDel="00000000" w:rsidR="00000000" w:rsidRPr="00000000">
              <w:rPr>
                <w:rFonts w:ascii="Arial" w:cs="Arial" w:eastAsia="Arial" w:hAnsi="Arial"/>
                <w:sz w:val="22"/>
                <w:szCs w:val="22"/>
                <w:rtl w:val="0"/>
              </w:rPr>
              <w:t xml:space="preserve">Evaluate the choices made by the directors or actors by analyzing the extent to which a filmed or live production of a story or drama stays faithful to or departs from the text or script.</w:t>
            </w:r>
            <w:r w:rsidDel="00000000" w:rsidR="00000000" w:rsidRPr="00000000">
              <w:rPr>
                <w:rtl w:val="0"/>
              </w:rPr>
            </w:r>
          </w:p>
        </w:tc>
        <w:tc>
          <w:tcPr/>
          <w:p w:rsidR="00000000" w:rsidDel="00000000" w:rsidP="00000000" w:rsidRDefault="00000000" w:rsidRPr="00000000" w14:paraId="0000037D">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the likenesses and differences between a written literary text and its filmed or staged version</w:t>
            </w:r>
          </w:p>
          <w:p w:rsidR="00000000" w:rsidDel="00000000" w:rsidP="00000000" w:rsidRDefault="00000000" w:rsidRPr="00000000" w14:paraId="0000037E">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the positive and negative effects of being true to the original text or changing characters, setting, or plot action from the original text</w:t>
            </w:r>
          </w:p>
          <w:p w:rsidR="00000000" w:rsidDel="00000000" w:rsidP="00000000" w:rsidRDefault="00000000" w:rsidRPr="00000000" w14:paraId="0000037F">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evidence from literary texts to support analysis and reflection</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1">
            <w:pPr>
              <w:pageBreakBefore w:val="0"/>
              <w:numPr>
                <w:ilvl w:val="0"/>
                <w:numId w:val="9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Present filmed version of a read text</w:t>
            </w:r>
          </w:p>
          <w:p w:rsidR="00000000" w:rsidDel="00000000" w:rsidP="00000000" w:rsidRDefault="00000000" w:rsidRPr="00000000" w14:paraId="00000382">
            <w:pPr>
              <w:pageBreakBefore w:val="0"/>
              <w:numPr>
                <w:ilvl w:val="0"/>
                <w:numId w:val="9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analyze the effects of visual elements</w:t>
            </w:r>
          </w:p>
          <w:p w:rsidR="00000000" w:rsidDel="00000000" w:rsidP="00000000" w:rsidRDefault="00000000" w:rsidRPr="00000000" w14:paraId="00000383">
            <w:pPr>
              <w:pageBreakBefore w:val="0"/>
              <w:numPr>
                <w:ilvl w:val="0"/>
                <w:numId w:val="9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opportunities for students to compare the filmed and print versions in discussion or writing </w:t>
            </w:r>
          </w:p>
          <w:p w:rsidR="00000000" w:rsidDel="00000000" w:rsidP="00000000" w:rsidRDefault="00000000" w:rsidRPr="00000000" w14:paraId="00000384">
            <w:pPr>
              <w:pageBreakBefore w:val="0"/>
              <w:numPr>
                <w:ilvl w:val="0"/>
                <w:numId w:val="9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for students how to generate questions when looking at artworks</w:t>
            </w:r>
          </w:p>
        </w:tc>
        <w:tc>
          <w:tcPr/>
          <w:p w:rsidR="00000000" w:rsidDel="00000000" w:rsidP="00000000" w:rsidRDefault="00000000" w:rsidRPr="00000000" w14:paraId="00000385">
            <w:pPr>
              <w:pageBreakBefore w:val="0"/>
              <w:numPr>
                <w:ilvl w:val="0"/>
                <w:numId w:val="93"/>
              </w:numPr>
              <w:ind w:left="342" w:hanging="360"/>
              <w:rPr>
                <w:i w:val="1"/>
                <w:color w:val="000000"/>
                <w:sz w:val="22"/>
                <w:szCs w:val="22"/>
              </w:rPr>
            </w:pPr>
            <w:r w:rsidDel="00000000" w:rsidR="00000000" w:rsidRPr="00000000">
              <w:rPr>
                <w:rFonts w:ascii="Arial" w:cs="Arial" w:eastAsia="Arial" w:hAnsi="Arial"/>
                <w:color w:val="000000"/>
                <w:sz w:val="22"/>
                <w:szCs w:val="22"/>
                <w:rtl w:val="0"/>
              </w:rPr>
              <w:t xml:space="preserve">Students will write a critical analysis of directorial and acting choices for </w:t>
            </w:r>
            <w:r w:rsidDel="00000000" w:rsidR="00000000" w:rsidRPr="00000000">
              <w:rPr>
                <w:rFonts w:ascii="Arial" w:cs="Arial" w:eastAsia="Arial" w:hAnsi="Arial"/>
                <w:i w:val="1"/>
                <w:color w:val="000000"/>
                <w:sz w:val="22"/>
                <w:szCs w:val="22"/>
                <w:rtl w:val="0"/>
              </w:rPr>
              <w:t xml:space="preserve">The Sound of Thunder</w:t>
            </w:r>
            <w:r w:rsidDel="00000000" w:rsidR="00000000" w:rsidRPr="00000000">
              <w:rPr>
                <w:rFonts w:ascii="Arial" w:cs="Arial" w:eastAsia="Arial" w:hAnsi="Arial"/>
                <w:color w:val="000000"/>
                <w:sz w:val="22"/>
                <w:szCs w:val="22"/>
                <w:rtl w:val="0"/>
              </w:rPr>
              <w:t xml:space="preserve"> and </w:t>
            </w:r>
            <w:r w:rsidDel="00000000" w:rsidR="00000000" w:rsidRPr="00000000">
              <w:rPr>
                <w:rFonts w:ascii="Arial" w:cs="Arial" w:eastAsia="Arial" w:hAnsi="Arial"/>
                <w:i w:val="1"/>
                <w:color w:val="000000"/>
                <w:sz w:val="22"/>
                <w:szCs w:val="22"/>
                <w:rtl w:val="0"/>
              </w:rPr>
              <w:t xml:space="preserve">The Outsiders</w:t>
            </w:r>
            <w:r w:rsidDel="00000000" w:rsidR="00000000" w:rsidRPr="00000000">
              <w:rPr>
                <w:rFonts w:ascii="Arial" w:cs="Arial" w:eastAsia="Arial" w:hAnsi="Arial"/>
                <w:color w:val="000000"/>
                <w:sz w:val="22"/>
                <w:szCs w:val="22"/>
                <w:rtl w:val="0"/>
              </w:rPr>
              <w:t xml:space="preserve"> and answer such questions as: Why do you think the director chose to depart from the original text or be faithful to the original text? Do you agree with the director’s choices?  Was the theme compromised? </w:t>
            </w:r>
            <w:r w:rsidDel="00000000" w:rsidR="00000000" w:rsidRPr="00000000">
              <w:rPr>
                <w:rtl w:val="0"/>
              </w:rPr>
            </w:r>
          </w:p>
          <w:p w:rsidR="00000000" w:rsidDel="00000000" w:rsidP="00000000" w:rsidRDefault="00000000" w:rsidRPr="00000000" w14:paraId="00000386">
            <w:pPr>
              <w:pageBreakBefore w:val="0"/>
              <w:numPr>
                <w:ilvl w:val="0"/>
                <w:numId w:val="93"/>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compare and contrast film version of a text to the original version</w:t>
            </w:r>
          </w:p>
          <w:p w:rsidR="00000000" w:rsidDel="00000000" w:rsidP="00000000" w:rsidRDefault="00000000" w:rsidRPr="00000000" w14:paraId="00000387">
            <w:pPr>
              <w:pageBreakBefore w:val="0"/>
              <w:numPr>
                <w:ilvl w:val="0"/>
                <w:numId w:val="93"/>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Select a scene from the book and compare it to a scene from the production. How are they different and why?</w:t>
            </w:r>
          </w:p>
          <w:p w:rsidR="00000000" w:rsidDel="00000000" w:rsidP="00000000" w:rsidRDefault="00000000" w:rsidRPr="00000000" w14:paraId="00000388">
            <w:pPr>
              <w:pageBreakBefore w:val="0"/>
              <w:numPr>
                <w:ilvl w:val="0"/>
                <w:numId w:val="93"/>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Which medium had the greatest impact on your comprehension?</w:t>
            </w:r>
          </w:p>
        </w:tc>
      </w:tr>
    </w:tbl>
    <w:p w:rsidR="00000000" w:rsidDel="00000000" w:rsidP="00000000" w:rsidRDefault="00000000" w:rsidRPr="00000000" w14:paraId="00000389">
      <w:pPr>
        <w:pageBreakBefore w:val="0"/>
        <w:rPr>
          <w:rFonts w:ascii="Arial" w:cs="Arial" w:eastAsia="Arial" w:hAnsi="Arial"/>
          <w:color w:val="000000"/>
          <w:sz w:val="22"/>
          <w:szCs w:val="22"/>
        </w:rPr>
      </w:pPr>
      <w:r w:rsidDel="00000000" w:rsidR="00000000" w:rsidRPr="00000000">
        <w:rPr>
          <w:rtl w:val="0"/>
        </w:rPr>
      </w:r>
    </w:p>
    <w:tbl>
      <w:tblPr>
        <w:tblStyle w:val="Table1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38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8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39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9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9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9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p w:rsidR="00000000" w:rsidDel="00000000" w:rsidP="00000000" w:rsidRDefault="00000000" w:rsidRPr="00000000" w14:paraId="0000039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Write a movie review about a film and book read independently</w:t>
            </w:r>
          </w:p>
          <w:p w:rsidR="00000000" w:rsidDel="00000000" w:rsidP="00000000" w:rsidRDefault="00000000" w:rsidRPr="00000000" w14:paraId="0000039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9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Show numerous examples</w:t>
            </w:r>
          </w:p>
          <w:p w:rsidR="00000000" w:rsidDel="00000000" w:rsidP="00000000" w:rsidRDefault="00000000" w:rsidRPr="00000000" w14:paraId="0000039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with guiding questions</w:t>
            </w:r>
          </w:p>
          <w:p w:rsidR="00000000" w:rsidDel="00000000" w:rsidP="00000000" w:rsidRDefault="00000000" w:rsidRPr="00000000" w14:paraId="0000039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9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about film </w:t>
            </w:r>
          </w:p>
          <w:p w:rsidR="00000000" w:rsidDel="00000000" w:rsidP="00000000" w:rsidRDefault="00000000" w:rsidRPr="00000000" w14:paraId="0000039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39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9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9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9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9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3A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3A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3A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3A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3A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3A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3A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3A7">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A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3A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A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A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AC">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AD">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AE">
      <w:pPr>
        <w:pageBreakBefore w:val="0"/>
        <w:ind w:left="0" w:firstLine="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3A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w:t>
      </w:r>
    </w:p>
    <w:p w:rsidR="00000000" w:rsidDel="00000000" w:rsidP="00000000" w:rsidRDefault="00000000" w:rsidRPr="00000000" w14:paraId="000003B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8.8</w:t>
      </w:r>
    </w:p>
    <w:tbl>
      <w:tblPr>
        <w:tblStyle w:val="Table1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tcPr>
          <w:p w:rsidR="00000000" w:rsidDel="00000000" w:rsidP="00000000" w:rsidRDefault="00000000" w:rsidRPr="00000000" w14:paraId="000003B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3B8">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argument, evidence, claim, logical, bias, reasoning, sound, validity of reasoning, delineate, distinguish among fact, opinion, and speculation</w:t>
            </w:r>
          </w:p>
        </w:tc>
      </w:tr>
      <w:tr>
        <w:trPr>
          <w:cantSplit w:val="0"/>
          <w:tblHeader w:val="0"/>
        </w:trPr>
        <w:tc>
          <w:tcPr>
            <w:gridSpan w:val="7"/>
          </w:tcPr>
          <w:p w:rsidR="00000000" w:rsidDel="00000000" w:rsidP="00000000" w:rsidRDefault="00000000" w:rsidRPr="00000000" w14:paraId="000003B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 Literature</w:t>
            </w:r>
          </w:p>
        </w:tc>
      </w:tr>
      <w:tr>
        <w:trPr>
          <w:cantSplit w:val="0"/>
          <w:tblHeader w:val="0"/>
        </w:trPr>
        <w:tc>
          <w:tcPr>
            <w:gridSpan w:val="7"/>
          </w:tcPr>
          <w:p w:rsidR="00000000" w:rsidDel="00000000" w:rsidP="00000000" w:rsidRDefault="00000000" w:rsidRPr="00000000" w14:paraId="000003C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Integration of Knowledge and Ideas</w:t>
            </w:r>
          </w:p>
        </w:tc>
      </w:tr>
      <w:tr>
        <w:trPr>
          <w:cantSplit w:val="0"/>
          <w:tblHeader w:val="0"/>
        </w:trPr>
        <w:tc>
          <w:tcPr>
            <w:gridSpan w:val="7"/>
          </w:tcPr>
          <w:p w:rsidR="00000000" w:rsidDel="00000000" w:rsidP="00000000" w:rsidRDefault="00000000" w:rsidRPr="00000000" w14:paraId="000003C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8: </w:t>
            </w:r>
            <w:r w:rsidDel="00000000" w:rsidR="00000000" w:rsidRPr="00000000">
              <w:rPr>
                <w:rFonts w:ascii="Arial" w:cs="Arial" w:eastAsia="Arial" w:hAnsi="Arial"/>
                <w:color w:val="000000"/>
                <w:sz w:val="22"/>
                <w:szCs w:val="22"/>
                <w:rtl w:val="0"/>
              </w:rPr>
              <w:t xml:space="preserve">Delineate and evaluate the argument and specific claims in a text, including the validity of the reasoning as well as the relevance and sufficiency of the evidence.</w:t>
            </w:r>
            <w:r w:rsidDel="00000000" w:rsidR="00000000" w:rsidRPr="00000000">
              <w:rPr>
                <w:rtl w:val="0"/>
              </w:rPr>
            </w:r>
          </w:p>
        </w:tc>
      </w:tr>
      <w:tr>
        <w:trPr>
          <w:cantSplit w:val="0"/>
          <w:tblHeader w:val="0"/>
        </w:trPr>
        <w:tc>
          <w:tcPr/>
          <w:p w:rsidR="00000000" w:rsidDel="00000000" w:rsidP="00000000" w:rsidRDefault="00000000" w:rsidRPr="00000000" w14:paraId="000003D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3D5">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03D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3D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1t3h5sf" w:id="7"/>
          <w:bookmarkEnd w:id="7"/>
          <w:p w:rsidR="00000000" w:rsidDel="00000000" w:rsidP="00000000" w:rsidRDefault="00000000" w:rsidRPr="00000000" w14:paraId="000003DB">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 (Not applicable to literature)</w:t>
            </w:r>
          </w:p>
          <w:p w:rsidR="00000000" w:rsidDel="00000000" w:rsidP="00000000" w:rsidRDefault="00000000" w:rsidRPr="00000000" w14:paraId="000003DC">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3DD">
            <w:pPr>
              <w:pageBreakBefore w:val="0"/>
              <w:numPr>
                <w:ilvl w:val="0"/>
                <w:numId w:val="6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Trace a character’s argument and specific claims, asserting relevance and sufficiency of evidence.</w:t>
            </w:r>
          </w:p>
        </w:tc>
        <w:tc>
          <w:tcPr>
            <w:gridSpan w:val="3"/>
          </w:tcPr>
          <w:p w:rsidR="00000000" w:rsidDel="00000000" w:rsidP="00000000" w:rsidRDefault="00000000" w:rsidRPr="00000000" w14:paraId="000003DF">
            <w:pPr>
              <w:pageBreakBefore w:val="0"/>
              <w:numPr>
                <w:ilvl w:val="0"/>
                <w:numId w:val="6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Summarize an argument and its evidence, assess whether the evidence is sufficient and well reasoned. </w:t>
            </w:r>
          </w:p>
          <w:p w:rsidR="00000000" w:rsidDel="00000000" w:rsidP="00000000" w:rsidRDefault="00000000" w:rsidRPr="00000000" w14:paraId="000003E0">
            <w:pPr>
              <w:pageBreakBefore w:val="0"/>
              <w:ind w:left="720"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3E3">
            <w:pPr>
              <w:pageBreakBefore w:val="0"/>
              <w:numPr>
                <w:ilvl w:val="0"/>
                <w:numId w:val="3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trace the arguments made by each juror in “12 Angry Men” on a graphic organizer and explain how biases influenced the juror’s opinion</w:t>
            </w:r>
          </w:p>
          <w:p w:rsidR="00000000" w:rsidDel="00000000" w:rsidP="00000000" w:rsidRDefault="00000000" w:rsidRPr="00000000" w14:paraId="000003E4">
            <w:pPr>
              <w:pageBreakBefore w:val="0"/>
              <w:numPr>
                <w:ilvl w:val="0"/>
                <w:numId w:val="3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Standards Solution</w:t>
            </w:r>
          </w:p>
        </w:tc>
      </w:tr>
      <w:tr>
        <w:trPr>
          <w:cantSplit w:val="0"/>
          <w:tblHeader w:val="0"/>
        </w:trPr>
        <w:tc>
          <w:tcPr>
            <w:gridSpan w:val="7"/>
          </w:tcPr>
          <w:p w:rsidR="00000000" w:rsidDel="00000000" w:rsidP="00000000" w:rsidRDefault="00000000" w:rsidRPr="00000000" w14:paraId="000003E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E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3E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3E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3F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3F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Write an argument essay from a juror’s point of view.</w:t>
            </w:r>
          </w:p>
        </w:tc>
        <w:tc>
          <w:tcPr>
            <w:gridSpan w:val="2"/>
          </w:tcPr>
          <w:p w:rsidR="00000000" w:rsidDel="00000000" w:rsidP="00000000" w:rsidRDefault="00000000" w:rsidRPr="00000000" w14:paraId="000003F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3F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3F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w:t>
            </w:r>
          </w:p>
          <w:p w:rsidR="00000000" w:rsidDel="00000000" w:rsidP="00000000" w:rsidRDefault="00000000" w:rsidRPr="00000000" w14:paraId="000003F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3F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3F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F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F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F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0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0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0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0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40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40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40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 </w:t>
            </w:r>
          </w:p>
          <w:p w:rsidR="00000000" w:rsidDel="00000000" w:rsidP="00000000" w:rsidRDefault="00000000" w:rsidRPr="00000000" w14:paraId="0000040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40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40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0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0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0D">
      <w:pPr>
        <w:pageBreakBefore w:val="0"/>
        <w:ind w:left="4320" w:firstLine="72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40E">
      <w:pPr>
        <w:pageBreakBefore w:val="0"/>
        <w:ind w:left="4320" w:firstLine="720"/>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40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w:t>
      </w:r>
    </w:p>
    <w:p w:rsidR="00000000" w:rsidDel="00000000" w:rsidP="00000000" w:rsidRDefault="00000000" w:rsidRPr="00000000" w14:paraId="00000410">
      <w:pPr>
        <w:pageBreakBefore w:val="0"/>
        <w:jc w:val="center"/>
        <w:rPr>
          <w:rFonts w:ascii="Arial" w:cs="Arial" w:eastAsia="Arial" w:hAnsi="Arial"/>
          <w:sz w:val="22"/>
          <w:szCs w:val="22"/>
        </w:rPr>
      </w:pPr>
      <w:r w:rsidDel="00000000" w:rsidR="00000000" w:rsidRPr="00000000">
        <w:rPr>
          <w:rFonts w:ascii="Arial" w:cs="Arial" w:eastAsia="Arial" w:hAnsi="Arial"/>
          <w:b w:val="1"/>
          <w:u w:val="single"/>
          <w:rtl w:val="0"/>
        </w:rPr>
        <w:t xml:space="preserve">Standard RL 8.9</w:t>
      </w:r>
      <w:r w:rsidDel="00000000" w:rsidR="00000000" w:rsidRPr="00000000">
        <w:rPr>
          <w:rtl w:val="0"/>
        </w:rPr>
      </w:r>
    </w:p>
    <w:tbl>
      <w:tblPr>
        <w:tblStyle w:val="Table1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tcPr>
          <w:p w:rsidR="00000000" w:rsidDel="00000000" w:rsidP="00000000" w:rsidRDefault="00000000" w:rsidRPr="00000000" w14:paraId="0000041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texts? How does background knowledge of major foundational works impact understanding of modern literature? </w:t>
            </w:r>
          </w:p>
        </w:tc>
      </w:tr>
      <w:tr>
        <w:trPr>
          <w:cantSplit w:val="0"/>
          <w:tblHeader w:val="0"/>
        </w:trPr>
        <w:tc>
          <w:tcPr>
            <w:gridSpan w:val="7"/>
          </w:tcPr>
          <w:p w:rsidR="00000000" w:rsidDel="00000000" w:rsidP="00000000" w:rsidRDefault="00000000" w:rsidRPr="00000000" w14:paraId="0000041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Understanding(s):  </w:t>
            </w:r>
            <w:r w:rsidDel="00000000" w:rsidR="00000000" w:rsidRPr="00000000">
              <w:rPr>
                <w:rFonts w:ascii="Arial" w:cs="Arial" w:eastAsia="Arial" w:hAnsi="Arial"/>
                <w:sz w:val="22"/>
                <w:szCs w:val="22"/>
                <w:rtl w:val="0"/>
              </w:rPr>
              <w:t xml:space="preserve">Relevant background knowledge creates profound understanding of literature. A relationship exists between themes of literary works from both past and present.</w:t>
            </w:r>
          </w:p>
        </w:tc>
      </w:tr>
      <w:tr>
        <w:trPr>
          <w:cantSplit w:val="0"/>
          <w:tblHeader w:val="0"/>
        </w:trPr>
        <w:tc>
          <w:tcPr>
            <w:gridSpan w:val="7"/>
          </w:tcPr>
          <w:p w:rsidR="00000000" w:rsidDel="00000000" w:rsidP="00000000" w:rsidRDefault="00000000" w:rsidRPr="00000000" w14:paraId="0000041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modern text, traditional text, fictional portrayal of a time, place, or character, compare and contrast, approaches to similar themes and topics.</w:t>
            </w:r>
          </w:p>
        </w:tc>
      </w:tr>
      <w:tr>
        <w:trPr>
          <w:cantSplit w:val="0"/>
          <w:tblHeader w:val="0"/>
        </w:trPr>
        <w:tc>
          <w:tcPr>
            <w:gridSpan w:val="7"/>
          </w:tcPr>
          <w:p w:rsidR="00000000" w:rsidDel="00000000" w:rsidP="00000000" w:rsidRDefault="00000000" w:rsidRPr="00000000" w14:paraId="0000042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7"/>
          </w:tcPr>
          <w:p w:rsidR="00000000" w:rsidDel="00000000" w:rsidP="00000000" w:rsidRDefault="00000000" w:rsidRPr="00000000" w14:paraId="000004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w:t>
            </w:r>
            <w:r w:rsidDel="00000000" w:rsidR="00000000" w:rsidRPr="00000000">
              <w:rPr>
                <w:rFonts w:ascii="Arial" w:cs="Arial" w:eastAsia="Arial" w:hAnsi="Arial"/>
                <w:sz w:val="22"/>
                <w:szCs w:val="22"/>
                <w:rtl w:val="0"/>
              </w:rPr>
              <w:t xml:space="preserve">Integration of Knowledge and Ideas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43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r w:rsidDel="00000000" w:rsidR="00000000" w:rsidRPr="00000000">
              <w:rPr>
                <w:rtl w:val="0"/>
              </w:rPr>
            </w:r>
          </w:p>
        </w:tc>
      </w:tr>
      <w:tr>
        <w:trPr>
          <w:cantSplit w:val="0"/>
          <w:tblHeader w:val="0"/>
        </w:trPr>
        <w:tc>
          <w:tcPr>
            <w:gridSpan w:val="7"/>
          </w:tcPr>
          <w:p w:rsidR="00000000" w:rsidDel="00000000" w:rsidP="00000000" w:rsidRDefault="00000000" w:rsidRPr="00000000" w14:paraId="0000043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color w:val="000000"/>
                <w:sz w:val="22"/>
                <w:szCs w:val="22"/>
                <w:rtl w:val="0"/>
              </w:rPr>
              <w:t xml:space="preserve">RL.8.9</w:t>
            </w:r>
            <w:r w:rsidDel="00000000" w:rsidR="00000000" w:rsidRPr="00000000">
              <w:rPr>
                <w:rtl w:val="0"/>
              </w:rPr>
            </w:r>
          </w:p>
        </w:tc>
      </w:tr>
      <w:tr>
        <w:trPr>
          <w:cantSplit w:val="0"/>
          <w:tblHeader w:val="0"/>
        </w:trPr>
        <w:tc>
          <w:tcPr/>
          <w:p w:rsidR="00000000" w:rsidDel="00000000" w:rsidP="00000000" w:rsidRDefault="00000000" w:rsidRPr="00000000" w14:paraId="000004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44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4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4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4d34og8" w:id="8"/>
          <w:bookmarkEnd w:id="8"/>
          <w:p w:rsidR="00000000" w:rsidDel="00000000" w:rsidP="00000000" w:rsidRDefault="00000000" w:rsidRPr="00000000" w14:paraId="00000449">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9. Analyze and reflect on (e.g. practical knowledge, historical/cultural context, and background knowledge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how a modern work of fiction draws on themes, patterns of events, or character types from myths, traditional stories, or religious works such as the Bible, including describing how the material is rendered new.</w:t>
            </w:r>
          </w:p>
          <w:p w:rsidR="00000000" w:rsidDel="00000000" w:rsidP="00000000" w:rsidRDefault="00000000" w:rsidRPr="00000000" w14:paraId="0000044A">
            <w:pPr>
              <w:pageBreakBefore w:val="0"/>
              <w:shd w:fill="ffffff" w:val="clear"/>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44B">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literary elements of a modern fiction text to a traditional fiction text </w:t>
            </w:r>
          </w:p>
          <w:p w:rsidR="00000000" w:rsidDel="00000000" w:rsidP="00000000" w:rsidRDefault="00000000" w:rsidRPr="00000000" w14:paraId="0000044C">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characters, plots, and themes to determine the connections between and evolution of these elements from the traditional to the modern texts</w:t>
            </w:r>
          </w:p>
          <w:p w:rsidR="00000000" w:rsidDel="00000000" w:rsidP="00000000" w:rsidRDefault="00000000" w:rsidRPr="00000000" w14:paraId="0000044D">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44F">
            <w:pPr>
              <w:pageBreakBefore w:val="0"/>
              <w:numPr>
                <w:ilvl w:val="0"/>
                <w:numId w:val="76"/>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make connections between modern and traditional texts</w:t>
            </w:r>
          </w:p>
          <w:p w:rsidR="00000000" w:rsidDel="00000000" w:rsidP="00000000" w:rsidRDefault="00000000" w:rsidRPr="00000000" w14:paraId="00000450">
            <w:pPr>
              <w:pageBreakBefore w:val="0"/>
              <w:numPr>
                <w:ilvl w:val="0"/>
                <w:numId w:val="76"/>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graphic organizers</w:t>
            </w:r>
          </w:p>
          <w:p w:rsidR="00000000" w:rsidDel="00000000" w:rsidP="00000000" w:rsidRDefault="00000000" w:rsidRPr="00000000" w14:paraId="00000451">
            <w:pPr>
              <w:pageBreakBefore w:val="0"/>
              <w:numPr>
                <w:ilvl w:val="0"/>
                <w:numId w:val="76"/>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Ask questions which require students to utilize prior knowledge of traditional texts </w:t>
            </w:r>
          </w:p>
          <w:p w:rsidR="00000000" w:rsidDel="00000000" w:rsidP="00000000" w:rsidRDefault="00000000" w:rsidRPr="00000000" w14:paraId="00000452">
            <w:pPr>
              <w:pageBreakBefore w:val="0"/>
              <w:numPr>
                <w:ilvl w:val="0"/>
                <w:numId w:val="76"/>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students how to compare characteristics of modern and traditional texts </w:t>
            </w:r>
          </w:p>
          <w:p w:rsidR="00000000" w:rsidDel="00000000" w:rsidP="00000000" w:rsidRDefault="00000000" w:rsidRPr="00000000" w14:paraId="00000453">
            <w:pPr>
              <w:pageBreakBefore w:val="0"/>
              <w:ind w:left="720"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456">
            <w:pPr>
              <w:pageBreakBefore w:val="0"/>
              <w:numPr>
                <w:ilvl w:val="0"/>
                <w:numId w:val="7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Standards Solution</w:t>
            </w:r>
          </w:p>
          <w:p w:rsidR="00000000" w:rsidDel="00000000" w:rsidP="00000000" w:rsidRDefault="00000000" w:rsidRPr="00000000" w14:paraId="00000457">
            <w:pPr>
              <w:pageBreakBefore w:val="0"/>
              <w:numPr>
                <w:ilvl w:val="0"/>
                <w:numId w:val="7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Complete a graphic organizer that compares characters from modern and traditional texts</w:t>
            </w:r>
          </w:p>
          <w:p w:rsidR="00000000" w:rsidDel="00000000" w:rsidP="00000000" w:rsidRDefault="00000000" w:rsidRPr="00000000" w14:paraId="00000458">
            <w:pPr>
              <w:pageBreakBefore w:val="0"/>
              <w:numPr>
                <w:ilvl w:val="0"/>
                <w:numId w:val="7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examine the similarities and differences between the fictional depiction of the Holocaust and a firsthand report. Students will focus on how authors treat historical events through fiction differently from the original account. </w:t>
            </w:r>
          </w:p>
          <w:p w:rsidR="00000000" w:rsidDel="00000000" w:rsidP="00000000" w:rsidRDefault="00000000" w:rsidRPr="00000000" w14:paraId="00000459">
            <w:pPr>
              <w:pageBreakBefore w:val="0"/>
              <w:numPr>
                <w:ilvl w:val="0"/>
                <w:numId w:val="7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Complete a graphic organizer that compares theme from modern and traditional texts</w:t>
            </w:r>
          </w:p>
          <w:p w:rsidR="00000000" w:rsidDel="00000000" w:rsidP="00000000" w:rsidRDefault="00000000" w:rsidRPr="00000000" w14:paraId="0000045A">
            <w:pPr>
              <w:pageBreakBefore w:val="0"/>
              <w:numPr>
                <w:ilvl w:val="0"/>
                <w:numId w:val="7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Common Core Performance Coach by Triumph Learning</w:t>
            </w:r>
          </w:p>
        </w:tc>
      </w:tr>
      <w:tr>
        <w:trPr>
          <w:cantSplit w:val="0"/>
          <w:tblHeader w:val="0"/>
        </w:trPr>
        <w:tc>
          <w:tcPr>
            <w:gridSpan w:val="7"/>
          </w:tcPr>
          <w:p w:rsidR="00000000" w:rsidDel="00000000" w:rsidP="00000000" w:rsidRDefault="00000000" w:rsidRPr="00000000" w14:paraId="0000045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5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46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4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46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46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modern re-telling of a fairy-tale, myth or legend</w:t>
            </w:r>
          </w:p>
          <w:p w:rsidR="00000000" w:rsidDel="00000000" w:rsidP="00000000" w:rsidRDefault="00000000" w:rsidRPr="00000000" w14:paraId="0000046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tc>
        <w:tc>
          <w:tcPr>
            <w:gridSpan w:val="2"/>
          </w:tcPr>
          <w:p w:rsidR="00000000" w:rsidDel="00000000" w:rsidP="00000000" w:rsidRDefault="00000000" w:rsidRPr="00000000" w14:paraId="0000046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46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two short videos or stories and complete a Venn Diagram comparing and contrasting theme/characters/setting</w:t>
            </w:r>
          </w:p>
          <w:p w:rsidR="00000000" w:rsidDel="00000000" w:rsidP="00000000" w:rsidRDefault="00000000" w:rsidRPr="00000000" w14:paraId="0000046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47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47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Cause/effect correlations</w:t>
            </w:r>
          </w:p>
          <w:p w:rsidR="00000000" w:rsidDel="00000000" w:rsidP="00000000" w:rsidRDefault="00000000" w:rsidRPr="00000000" w14:paraId="0000047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 prompting</w:t>
            </w:r>
          </w:p>
          <w:p w:rsidR="00000000" w:rsidDel="00000000" w:rsidP="00000000" w:rsidRDefault="00000000" w:rsidRPr="00000000" w14:paraId="0000047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47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7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7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7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7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7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7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47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p w:rsidR="00000000" w:rsidDel="00000000" w:rsidP="00000000" w:rsidRDefault="00000000" w:rsidRPr="00000000" w14:paraId="0000047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two short videos or stories and complete a Venn Diagram comparing and contrasting</w:t>
            </w:r>
          </w:p>
        </w:tc>
        <w:tc>
          <w:tcPr>
            <w:gridSpan w:val="2"/>
          </w:tcPr>
          <w:p w:rsidR="00000000" w:rsidDel="00000000" w:rsidP="00000000" w:rsidRDefault="00000000" w:rsidRPr="00000000" w14:paraId="0000047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480">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48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48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8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8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86">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87">
      <w:pPr>
        <w:pageBreakBefore w:val="0"/>
        <w:ind w:left="4320" w:firstLine="72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8">
      <w:pPr>
        <w:pageBreakBefore w:val="0"/>
        <w:ind w:left="4320" w:firstLine="720"/>
        <w:jc w:val="cente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89">
      <w:pPr>
        <w:pageBreakBefore w:val="0"/>
        <w:ind w:left="4320" w:firstLine="72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48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w:t>
      </w:r>
    </w:p>
    <w:p w:rsidR="00000000" w:rsidDel="00000000" w:rsidP="00000000" w:rsidRDefault="00000000" w:rsidRPr="00000000" w14:paraId="0000048B">
      <w:pPr>
        <w:pageBreakBefore w:val="0"/>
        <w:jc w:val="center"/>
        <w:rPr>
          <w:rFonts w:ascii="Arial" w:cs="Arial" w:eastAsia="Arial" w:hAnsi="Arial"/>
          <w:color w:val="000000"/>
          <w:sz w:val="22"/>
          <w:szCs w:val="22"/>
        </w:rPr>
      </w:pPr>
      <w:r w:rsidDel="00000000" w:rsidR="00000000" w:rsidRPr="00000000">
        <w:rPr>
          <w:rFonts w:ascii="Arial" w:cs="Arial" w:eastAsia="Arial" w:hAnsi="Arial"/>
          <w:b w:val="1"/>
          <w:u w:val="single"/>
          <w:rtl w:val="0"/>
        </w:rPr>
        <w:t xml:space="preserve">Standard RL 8.10</w:t>
      </w:r>
      <w:r w:rsidDel="00000000" w:rsidR="00000000" w:rsidRPr="00000000">
        <w:rPr>
          <w:rtl w:val="0"/>
        </w:rPr>
      </w:r>
    </w:p>
    <w:tbl>
      <w:tblPr>
        <w:tblStyle w:val="Table1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310"/>
        <w:gridCol w:w="2790"/>
        <w:tblGridChange w:id="0">
          <w:tblGrid>
            <w:gridCol w:w="2988"/>
            <w:gridCol w:w="3600"/>
            <w:gridCol w:w="5310"/>
            <w:gridCol w:w="2790"/>
          </w:tblGrid>
        </w:tblGridChange>
      </w:tblGrid>
      <w:tr>
        <w:trPr>
          <w:cantSplit w:val="0"/>
          <w:tblHeader w:val="0"/>
        </w:trPr>
        <w:tc>
          <w:tcPr>
            <w:gridSpan w:val="4"/>
          </w:tcPr>
          <w:p w:rsidR="00000000" w:rsidDel="00000000" w:rsidP="00000000" w:rsidRDefault="00000000" w:rsidRPr="00000000" w14:paraId="0000048C">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use comprehension strategies to improve understanding of text?  How does careful and attentive reading of both assigned and independent text choices assist with developing a life-long critical reader? </w:t>
            </w:r>
          </w:p>
        </w:tc>
      </w:tr>
      <w:tr>
        <w:trPr>
          <w:cantSplit w:val="0"/>
          <w:tblHeader w:val="0"/>
        </w:trPr>
        <w:tc>
          <w:tcPr>
            <w:gridSpan w:val="4"/>
          </w:tcPr>
          <w:p w:rsidR="00000000" w:rsidDel="00000000" w:rsidP="00000000" w:rsidRDefault="00000000" w:rsidRPr="00000000" w14:paraId="0000049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Critically reading and understanding a variety of literary genres promotes language arts literacy</w:t>
            </w:r>
            <w:r w:rsidDel="00000000" w:rsidR="00000000" w:rsidRPr="00000000">
              <w:rPr>
                <w:rtl w:val="0"/>
              </w:rPr>
            </w:r>
          </w:p>
        </w:tc>
      </w:tr>
      <w:tr>
        <w:trPr>
          <w:cantSplit w:val="0"/>
          <w:tblHeader w:val="0"/>
        </w:trPr>
        <w:tc>
          <w:tcPr>
            <w:gridSpan w:val="4"/>
          </w:tcPr>
          <w:p w:rsidR="00000000" w:rsidDel="00000000" w:rsidP="00000000" w:rsidRDefault="00000000" w:rsidRPr="00000000" w14:paraId="0000049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drama, poetry, literature, complex literary texts, text complexity band, proficiently, high end of range</w:t>
            </w:r>
            <w:r w:rsidDel="00000000" w:rsidR="00000000" w:rsidRPr="00000000">
              <w:rPr>
                <w:rtl w:val="0"/>
              </w:rPr>
            </w:r>
          </w:p>
        </w:tc>
      </w:tr>
      <w:tr>
        <w:trPr>
          <w:cantSplit w:val="0"/>
          <w:tblHeader w:val="0"/>
        </w:trPr>
        <w:tc>
          <w:tcPr>
            <w:gridSpan w:val="4"/>
          </w:tcPr>
          <w:p w:rsidR="00000000" w:rsidDel="00000000" w:rsidP="00000000" w:rsidRDefault="00000000" w:rsidRPr="00000000" w14:paraId="0000049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 Literature</w:t>
            </w:r>
          </w:p>
        </w:tc>
      </w:tr>
      <w:tr>
        <w:trPr>
          <w:cantSplit w:val="0"/>
          <w:tblHeader w:val="0"/>
        </w:trPr>
        <w:tc>
          <w:tcPr>
            <w:gridSpan w:val="4"/>
          </w:tcPr>
          <w:p w:rsidR="00000000" w:rsidDel="00000000" w:rsidP="00000000" w:rsidRDefault="00000000" w:rsidRPr="00000000" w14:paraId="0000049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Range of Reading and Level of Text Complexity</w:t>
            </w:r>
          </w:p>
        </w:tc>
      </w:tr>
      <w:tr>
        <w:trPr>
          <w:cantSplit w:val="0"/>
          <w:tblHeader w:val="0"/>
        </w:trPr>
        <w:tc>
          <w:tcPr>
            <w:gridSpan w:val="4"/>
          </w:tcPr>
          <w:p w:rsidR="00000000" w:rsidDel="00000000" w:rsidP="00000000" w:rsidRDefault="00000000" w:rsidRPr="00000000" w14:paraId="000004A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10: </w:t>
            </w:r>
            <w:r w:rsidDel="00000000" w:rsidR="00000000" w:rsidRPr="00000000">
              <w:rPr>
                <w:rFonts w:ascii="Arial" w:cs="Arial" w:eastAsia="Arial" w:hAnsi="Arial"/>
                <w:color w:val="000000"/>
                <w:sz w:val="22"/>
                <w:szCs w:val="22"/>
                <w:rtl w:val="0"/>
              </w:rPr>
              <w:t xml:space="preserve">Read and comprehend complex literary and informational texts independently and proficiently</w:t>
            </w:r>
            <w:r w:rsidDel="00000000" w:rsidR="00000000" w:rsidRPr="00000000">
              <w:rPr>
                <w:rFonts w:ascii="Arial" w:cs="Arial" w:eastAsia="Arial" w:hAnsi="Arial"/>
                <w:sz w:val="22"/>
                <w:szCs w:val="22"/>
                <w:rtl w:val="0"/>
              </w:rPr>
              <w:t xml:space="preserve"> with scaffolding as needed.</w:t>
            </w:r>
            <w:r w:rsidDel="00000000" w:rsidR="00000000" w:rsidRPr="00000000">
              <w:rPr>
                <w:rtl w:val="0"/>
              </w:rPr>
            </w:r>
          </w:p>
        </w:tc>
      </w:tr>
      <w:tr>
        <w:trPr>
          <w:cantSplit w:val="0"/>
          <w:tblHeader w:val="0"/>
        </w:trPr>
        <w:tc>
          <w:tcPr>
            <w:gridSpan w:val="4"/>
          </w:tcPr>
          <w:p w:rsidR="00000000" w:rsidDel="00000000" w:rsidP="00000000" w:rsidRDefault="00000000" w:rsidRPr="00000000" w14:paraId="000004A4">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RL.8.10</w:t>
            </w:r>
            <w:r w:rsidDel="00000000" w:rsidR="00000000" w:rsidRPr="00000000">
              <w:rPr>
                <w:rtl w:val="0"/>
              </w:rPr>
            </w:r>
          </w:p>
        </w:tc>
      </w:tr>
      <w:tr>
        <w:trPr>
          <w:cantSplit w:val="0"/>
          <w:tblHeader w:val="0"/>
        </w:trPr>
        <w:tc>
          <w:tcPr/>
          <w:p w:rsidR="00000000" w:rsidDel="00000000" w:rsidP="00000000" w:rsidRDefault="00000000" w:rsidRPr="00000000" w14:paraId="000004A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4A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04A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4A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2s8eyo1" w:id="9"/>
          <w:bookmarkEnd w:id="9"/>
          <w:p w:rsidR="00000000" w:rsidDel="00000000" w:rsidP="00000000" w:rsidRDefault="00000000" w:rsidRPr="00000000" w14:paraId="000004A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 By the end of the year, </w:t>
            </w:r>
            <w:r w:rsidDel="00000000" w:rsidR="00000000" w:rsidRPr="00000000">
              <w:rPr>
                <w:rFonts w:ascii="Arial" w:cs="Arial" w:eastAsia="Arial" w:hAnsi="Arial"/>
                <w:sz w:val="22"/>
                <w:szCs w:val="22"/>
                <w:rtl w:val="0"/>
              </w:rPr>
              <w:t xml:space="preserve">read and comprehend literature, including stories, dramas, and poems at grade level text-complexity or above, scaffolding as needed. </w:t>
            </w:r>
            <w:r w:rsidDel="00000000" w:rsidR="00000000" w:rsidRPr="00000000">
              <w:rPr>
                <w:rtl w:val="0"/>
              </w:rPr>
            </w:r>
          </w:p>
          <w:p w:rsidR="00000000" w:rsidDel="00000000" w:rsidP="00000000" w:rsidRDefault="00000000" w:rsidRPr="00000000" w14:paraId="000004AD">
            <w:pPr>
              <w:pageBreakBefore w:val="0"/>
              <w:shd w:fill="ffffff" w:val="clea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4AE">
            <w:pPr>
              <w:pageBreakBefore w:val="0"/>
              <w:numPr>
                <w:ilvl w:val="0"/>
                <w:numId w:val="74"/>
              </w:numPr>
              <w:ind w:left="720" w:hanging="360"/>
              <w:rPr>
                <w:color w:val="000000"/>
                <w:sz w:val="22"/>
                <w:szCs w:val="22"/>
              </w:rPr>
            </w:pPr>
            <w:r w:rsidDel="00000000" w:rsidR="00000000" w:rsidRPr="00000000">
              <w:rPr>
                <w:rFonts w:ascii="Arial" w:cs="Arial" w:eastAsia="Arial" w:hAnsi="Arial"/>
                <w:sz w:val="22"/>
                <w:szCs w:val="22"/>
                <w:rtl w:val="0"/>
              </w:rPr>
              <w:t xml:space="preserve">Read a variety of genres</w:t>
            </w:r>
            <w:r w:rsidDel="00000000" w:rsidR="00000000" w:rsidRPr="00000000">
              <w:rPr>
                <w:rtl w:val="0"/>
              </w:rPr>
            </w:r>
          </w:p>
          <w:p w:rsidR="00000000" w:rsidDel="00000000" w:rsidP="00000000" w:rsidRDefault="00000000" w:rsidRPr="00000000" w14:paraId="000004AF">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Read literature varying in complexity</w:t>
            </w:r>
          </w:p>
          <w:p w:rsidR="00000000" w:rsidDel="00000000" w:rsidP="00000000" w:rsidRDefault="00000000" w:rsidRPr="00000000" w14:paraId="000004B0">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B1">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Expose students to a variety of genres </w:t>
            </w:r>
          </w:p>
          <w:p w:rsidR="00000000" w:rsidDel="00000000" w:rsidP="00000000" w:rsidRDefault="00000000" w:rsidRPr="00000000" w14:paraId="000004B2">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Expose students to literature varying in complexity </w:t>
            </w:r>
          </w:p>
          <w:p w:rsidR="00000000" w:rsidDel="00000000" w:rsidP="00000000" w:rsidRDefault="00000000" w:rsidRPr="00000000" w14:paraId="000004B3">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Teach strategies to use before reading (preview, predict, support, preview, brainstorm), during reading (self-monitor to identify confusing parts and access fix-up strategies; pause-reread-retell; use context clues) and after reading (determine importance, pose questions, evaluate and adjust predictions)</w:t>
            </w:r>
          </w:p>
          <w:p w:rsidR="00000000" w:rsidDel="00000000" w:rsidP="00000000" w:rsidRDefault="00000000" w:rsidRPr="00000000" w14:paraId="000004B4">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Scaffold reading and comprehension as needed</w:t>
            </w:r>
          </w:p>
          <w:p w:rsidR="00000000" w:rsidDel="00000000" w:rsidP="00000000" w:rsidRDefault="00000000" w:rsidRPr="00000000" w14:paraId="000004B5">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Provide focused questions students can use to guide them when participating in close reading</w:t>
            </w:r>
          </w:p>
        </w:tc>
        <w:tc>
          <w:tcPr/>
          <w:p w:rsidR="00000000" w:rsidDel="00000000" w:rsidP="00000000" w:rsidRDefault="00000000" w:rsidRPr="00000000" w14:paraId="000004B6">
            <w:pPr>
              <w:pageBreakBefore w:val="0"/>
              <w:numPr>
                <w:ilvl w:val="0"/>
                <w:numId w:val="74"/>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Grade appropriate text (fiction, poetry)</w:t>
            </w:r>
          </w:p>
          <w:p w:rsidR="00000000" w:rsidDel="00000000" w:rsidP="00000000" w:rsidRDefault="00000000" w:rsidRPr="00000000" w14:paraId="000004B7">
            <w:pPr>
              <w:pageBreakBefore w:val="0"/>
              <w:numPr>
                <w:ilvl w:val="0"/>
                <w:numId w:val="74"/>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DRA assessments</w:t>
            </w:r>
          </w:p>
          <w:p w:rsidR="00000000" w:rsidDel="00000000" w:rsidP="00000000" w:rsidRDefault="00000000" w:rsidRPr="00000000" w14:paraId="000004B8">
            <w:pPr>
              <w:pageBreakBefore w:val="0"/>
              <w:numPr>
                <w:ilvl w:val="0"/>
                <w:numId w:val="74"/>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STAR assessments</w:t>
            </w:r>
          </w:p>
          <w:p w:rsidR="00000000" w:rsidDel="00000000" w:rsidP="00000000" w:rsidRDefault="00000000" w:rsidRPr="00000000" w14:paraId="000004B9">
            <w:pPr>
              <w:pageBreakBefore w:val="0"/>
              <w:numPr>
                <w:ilvl w:val="0"/>
                <w:numId w:val="74"/>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Teacher recommendations about text related to the topic</w:t>
            </w:r>
          </w:p>
          <w:p w:rsidR="00000000" w:rsidDel="00000000" w:rsidP="00000000" w:rsidRDefault="00000000" w:rsidRPr="00000000" w14:paraId="000004BA">
            <w:pPr>
              <w:pageBreakBefore w:val="0"/>
              <w:numPr>
                <w:ilvl w:val="0"/>
                <w:numId w:val="74"/>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Literary Centers</w:t>
            </w:r>
          </w:p>
          <w:p w:rsidR="00000000" w:rsidDel="00000000" w:rsidP="00000000" w:rsidRDefault="00000000" w:rsidRPr="00000000" w14:paraId="000004BB">
            <w:pPr>
              <w:pageBreakBefore w:val="0"/>
              <w:numPr>
                <w:ilvl w:val="0"/>
                <w:numId w:val="74"/>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Common Core Performance Coach</w:t>
            </w:r>
          </w:p>
          <w:p w:rsidR="00000000" w:rsidDel="00000000" w:rsidP="00000000" w:rsidRDefault="00000000" w:rsidRPr="00000000" w14:paraId="000004BC">
            <w:pPr>
              <w:pageBreakBefore w:val="0"/>
              <w:numPr>
                <w:ilvl w:val="0"/>
                <w:numId w:val="74"/>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Standards Solution</w:t>
            </w:r>
          </w:p>
        </w:tc>
      </w:tr>
    </w:tbl>
    <w:p w:rsidR="00000000" w:rsidDel="00000000" w:rsidP="00000000" w:rsidRDefault="00000000" w:rsidRPr="00000000" w14:paraId="000004BD">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F">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C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C1">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C2">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C3">
      <w:pPr>
        <w:pageBreakBefore w:val="0"/>
        <w:jc w:val="center"/>
        <w:rPr>
          <w:rFonts w:ascii="Arial" w:cs="Arial" w:eastAsia="Arial" w:hAnsi="Arial"/>
          <w:b w:val="1"/>
        </w:rPr>
      </w:pPr>
      <w:r w:rsidDel="00000000" w:rsidR="00000000" w:rsidRPr="00000000">
        <w:rPr>
          <w:rtl w:val="0"/>
        </w:rPr>
      </w:r>
    </w:p>
    <w:tbl>
      <w:tblPr>
        <w:tblStyle w:val="Table1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4C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C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C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C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C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4C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C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Participate in book clubs with rigorous text </w:t>
            </w:r>
          </w:p>
        </w:tc>
        <w:tc>
          <w:tcPr/>
          <w:p w:rsidR="00000000" w:rsidDel="00000000" w:rsidP="00000000" w:rsidRDefault="00000000" w:rsidRPr="00000000" w14:paraId="000004C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4C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/Audio books</w:t>
            </w:r>
          </w:p>
          <w:p w:rsidR="00000000" w:rsidDel="00000000" w:rsidP="00000000" w:rsidRDefault="00000000" w:rsidRPr="00000000" w14:paraId="000004D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Oral/visual reminders </w:t>
            </w:r>
          </w:p>
          <w:p w:rsidR="00000000" w:rsidDel="00000000" w:rsidP="00000000" w:rsidRDefault="00000000" w:rsidRPr="00000000" w14:paraId="000004D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 and explicit vocabulary instruction</w:t>
            </w:r>
          </w:p>
          <w:p w:rsidR="00000000" w:rsidDel="00000000" w:rsidP="00000000" w:rsidRDefault="00000000" w:rsidRPr="00000000" w14:paraId="000004D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4D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questions/Fewer focused questions</w:t>
            </w:r>
          </w:p>
          <w:p w:rsidR="00000000" w:rsidDel="00000000" w:rsidP="00000000" w:rsidRDefault="00000000" w:rsidRPr="00000000" w14:paraId="000004D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D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D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Specific book recommendations</w:t>
            </w:r>
          </w:p>
          <w:p w:rsidR="00000000" w:rsidDel="00000000" w:rsidP="00000000" w:rsidRDefault="00000000" w:rsidRPr="00000000" w14:paraId="000004D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questions/Fewer focused questions</w:t>
            </w:r>
          </w:p>
          <w:p w:rsidR="00000000" w:rsidDel="00000000" w:rsidP="00000000" w:rsidRDefault="00000000" w:rsidRPr="00000000" w14:paraId="000004D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4D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 books</w:t>
            </w:r>
          </w:p>
          <w:p w:rsidR="00000000" w:rsidDel="00000000" w:rsidP="00000000" w:rsidRDefault="00000000" w:rsidRPr="00000000" w14:paraId="000004D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aloud/audio books</w:t>
            </w:r>
          </w:p>
          <w:p w:rsidR="00000000" w:rsidDel="00000000" w:rsidP="00000000" w:rsidRDefault="00000000" w:rsidRPr="00000000" w14:paraId="000004D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4D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4D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4D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w:t>
            </w:r>
          </w:p>
          <w:p w:rsidR="00000000" w:rsidDel="00000000" w:rsidP="00000000" w:rsidRDefault="00000000" w:rsidRPr="00000000" w14:paraId="000004D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4E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4E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E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4E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 and explicit vocabulary instruction</w:t>
            </w:r>
          </w:p>
          <w:p w:rsidR="00000000" w:rsidDel="00000000" w:rsidP="00000000" w:rsidRDefault="00000000" w:rsidRPr="00000000" w14:paraId="000004E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E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E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E7">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E8">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E9">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E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EB">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EC">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ED">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EE">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EF">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F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F1">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F2">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F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4F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F5">
      <w:pPr>
        <w:pageBreakBefore w:val="0"/>
        <w:jc w:val="center"/>
        <w:rPr>
          <w:rFonts w:ascii="Arial" w:cs="Arial" w:eastAsia="Arial" w:hAnsi="Arial"/>
          <w:b w:val="1"/>
          <w:sz w:val="22"/>
          <w:szCs w:val="22"/>
        </w:rPr>
      </w:pPr>
      <w:r w:rsidDel="00000000" w:rsidR="00000000" w:rsidRPr="00000000">
        <w:rPr>
          <w:rFonts w:ascii="Arial" w:cs="Arial" w:eastAsia="Arial" w:hAnsi="Arial"/>
          <w:b w:val="1"/>
          <w:u w:val="single"/>
          <w:rtl w:val="0"/>
        </w:rPr>
        <w:t xml:space="preserve">Standard RI 8.1</w:t>
      </w:r>
      <w:r w:rsidDel="00000000" w:rsidR="00000000" w:rsidRPr="00000000">
        <w:rPr>
          <w:rtl w:val="0"/>
        </w:rPr>
      </w:r>
    </w:p>
    <w:tbl>
      <w:tblPr>
        <w:tblStyle w:val="Table1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tcPr>
          <w:p w:rsidR="00000000" w:rsidDel="00000000" w:rsidP="00000000" w:rsidRDefault="00000000" w:rsidRPr="00000000" w14:paraId="000004F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to support answers to questions? What impact does inference have on a student’s ability to understand the central idea of a text?  Why is textual evidence essential to a reader’s understanding? </w:t>
            </w:r>
          </w:p>
        </w:tc>
      </w:tr>
      <w:tr>
        <w:trPr>
          <w:cantSplit w:val="0"/>
          <w:tblHeader w:val="0"/>
        </w:trPr>
        <w:tc>
          <w:tcPr>
            <w:gridSpan w:val="7"/>
          </w:tcPr>
          <w:p w:rsidR="00000000" w:rsidDel="00000000" w:rsidP="00000000" w:rsidRDefault="00000000" w:rsidRPr="00000000" w14:paraId="000004F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Inferences must be rooted in the text and must provide a conceptual foundation for understanding. Citing evidence is vital to strong textual analysis.</w:t>
            </w:r>
          </w:p>
        </w:tc>
      </w:tr>
      <w:tr>
        <w:trPr>
          <w:cantSplit w:val="0"/>
          <w:tblHeader w:val="0"/>
        </w:trPr>
        <w:tc>
          <w:tcPr>
            <w:gridSpan w:val="7"/>
          </w:tcPr>
          <w:p w:rsidR="00000000" w:rsidDel="00000000" w:rsidP="00000000" w:rsidRDefault="00000000" w:rsidRPr="00000000" w14:paraId="0000050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inference, analyze, annotate, textual evidence, close reading, primary and secondary sources, logical inferences</w:t>
            </w:r>
            <w:r w:rsidDel="00000000" w:rsidR="00000000" w:rsidRPr="00000000">
              <w:rPr>
                <w:rtl w:val="0"/>
              </w:rPr>
            </w:r>
          </w:p>
        </w:tc>
      </w:tr>
      <w:tr>
        <w:trPr>
          <w:cantSplit w:val="0"/>
          <w:tblHeader w:val="0"/>
        </w:trPr>
        <w:tc>
          <w:tcPr>
            <w:gridSpan w:val="7"/>
          </w:tcPr>
          <w:p w:rsidR="00000000" w:rsidDel="00000000" w:rsidP="00000000" w:rsidRDefault="00000000" w:rsidRPr="00000000" w14:paraId="0000050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5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Key Ideas and Details</w:t>
            </w:r>
          </w:p>
        </w:tc>
      </w:tr>
      <w:tr>
        <w:trPr>
          <w:cantSplit w:val="0"/>
          <w:tblHeader w:val="0"/>
        </w:trPr>
        <w:tc>
          <w:tcPr>
            <w:gridSpan w:val="7"/>
          </w:tcPr>
          <w:p w:rsidR="00000000" w:rsidDel="00000000" w:rsidP="00000000" w:rsidRDefault="00000000" w:rsidRPr="00000000" w14:paraId="0000051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52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sz w:val="22"/>
                <w:szCs w:val="22"/>
                <w:rtl w:val="0"/>
              </w:rPr>
              <w:t xml:space="preserve">RI 8.1</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52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52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52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2E">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Cite the textual evidence  and make relevant connections that most strongly supports an analysis of what the text says explicitly as well as inferences drawn from the text.</w:t>
            </w:r>
          </w:p>
          <w:p w:rsidR="00000000" w:rsidDel="00000000" w:rsidP="00000000" w:rsidRDefault="00000000" w:rsidRPr="00000000" w14:paraId="0000052F">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530">
            <w:pPr>
              <w:pageBreakBefore w:val="0"/>
              <w:numPr>
                <w:ilvl w:val="0"/>
                <w:numId w:val="2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key information from the text </w:t>
            </w:r>
          </w:p>
          <w:p w:rsidR="00000000" w:rsidDel="00000000" w:rsidP="00000000" w:rsidRDefault="00000000" w:rsidRPr="00000000" w14:paraId="00000531">
            <w:pPr>
              <w:pageBreakBefore w:val="0"/>
              <w:numPr>
                <w:ilvl w:val="0"/>
                <w:numId w:val="2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Develop and support inferences with information from the text</w:t>
            </w:r>
          </w:p>
          <w:p w:rsidR="00000000" w:rsidDel="00000000" w:rsidP="00000000" w:rsidRDefault="00000000" w:rsidRPr="00000000" w14:paraId="00000532">
            <w:pPr>
              <w:pageBreakBefore w:val="0"/>
              <w:numPr>
                <w:ilvl w:val="0"/>
                <w:numId w:val="2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evidence from text to support analysis of text </w:t>
            </w:r>
          </w:p>
          <w:p w:rsidR="00000000" w:rsidDel="00000000" w:rsidP="00000000" w:rsidRDefault="00000000" w:rsidRPr="00000000" w14:paraId="00000533">
            <w:pPr>
              <w:pageBreakBefore w:val="0"/>
              <w:numPr>
                <w:ilvl w:val="0"/>
                <w:numId w:val="2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Distinguish between what is explicit and what is inferred</w:t>
            </w:r>
          </w:p>
          <w:p w:rsidR="00000000" w:rsidDel="00000000" w:rsidP="00000000" w:rsidRDefault="00000000" w:rsidRPr="00000000" w14:paraId="00000534">
            <w:pPr>
              <w:pageBreakBefore w:val="0"/>
              <w:numPr>
                <w:ilvl w:val="0"/>
                <w:numId w:val="2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When provided with an inference, find an accurate quote within the text to support the inference</w:t>
            </w:r>
          </w:p>
          <w:p w:rsidR="00000000" w:rsidDel="00000000" w:rsidP="00000000" w:rsidRDefault="00000000" w:rsidRPr="00000000" w14:paraId="00000535">
            <w:pPr>
              <w:pageBreakBefore w:val="0"/>
              <w:numPr>
                <w:ilvl w:val="0"/>
                <w:numId w:val="2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After making an inference, find an accurate quote within the text to support the inference. </w:t>
            </w:r>
          </w:p>
          <w:p w:rsidR="00000000" w:rsidDel="00000000" w:rsidP="00000000" w:rsidRDefault="00000000" w:rsidRPr="00000000" w14:paraId="00000536">
            <w:pPr>
              <w:pageBreakBefore w:val="0"/>
              <w:ind w:left="72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538">
            <w:pPr>
              <w:pageBreakBefore w:val="0"/>
              <w:numPr>
                <w:ilvl w:val="0"/>
                <w:numId w:val="2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Questioning before, during and after reading</w:t>
            </w:r>
          </w:p>
          <w:p w:rsidR="00000000" w:rsidDel="00000000" w:rsidP="00000000" w:rsidRDefault="00000000" w:rsidRPr="00000000" w14:paraId="00000539">
            <w:pPr>
              <w:pageBreakBefore w:val="0"/>
              <w:numPr>
                <w:ilvl w:val="0"/>
                <w:numId w:val="2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with students how to identify key information (annotate text) </w:t>
            </w:r>
          </w:p>
          <w:p w:rsidR="00000000" w:rsidDel="00000000" w:rsidP="00000000" w:rsidRDefault="00000000" w:rsidRPr="00000000" w14:paraId="0000053A">
            <w:pPr>
              <w:pageBreakBefore w:val="0"/>
              <w:numPr>
                <w:ilvl w:val="0"/>
                <w:numId w:val="2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Have students work in groups to develop and defend ideas </w:t>
            </w:r>
          </w:p>
          <w:p w:rsidR="00000000" w:rsidDel="00000000" w:rsidP="00000000" w:rsidRDefault="00000000" w:rsidRPr="00000000" w14:paraId="0000053B">
            <w:pPr>
              <w:pageBreakBefore w:val="0"/>
              <w:numPr>
                <w:ilvl w:val="0"/>
                <w:numId w:val="2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graphic organizers </w:t>
            </w:r>
          </w:p>
          <w:p w:rsidR="00000000" w:rsidDel="00000000" w:rsidP="00000000" w:rsidRDefault="00000000" w:rsidRPr="00000000" w14:paraId="0000053C">
            <w:pPr>
              <w:pageBreakBefore w:val="0"/>
              <w:numPr>
                <w:ilvl w:val="0"/>
                <w:numId w:val="43"/>
              </w:numPr>
              <w:ind w:left="720" w:hanging="360"/>
              <w:rPr>
                <w:sz w:val="22"/>
                <w:szCs w:val="22"/>
              </w:rPr>
            </w:pPr>
            <w:r w:rsidDel="00000000" w:rsidR="00000000" w:rsidRPr="00000000">
              <w:rPr>
                <w:rFonts w:ascii="Arial" w:cs="Arial" w:eastAsia="Arial" w:hAnsi="Arial"/>
                <w:color w:val="000000"/>
                <w:sz w:val="22"/>
                <w:szCs w:val="22"/>
                <w:rtl w:val="0"/>
              </w:rPr>
              <w:t xml:space="preserve">Model how to make inferences and support inferences with text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53D">
            <w:pPr>
              <w:pageBreakBefore w:val="0"/>
              <w:numPr>
                <w:ilvl w:val="0"/>
                <w:numId w:val="43"/>
              </w:numPr>
              <w:ind w:left="720" w:hanging="360"/>
              <w:rPr>
                <w:sz w:val="22"/>
                <w:szCs w:val="22"/>
              </w:rPr>
            </w:pPr>
            <w:r w:rsidDel="00000000" w:rsidR="00000000" w:rsidRPr="00000000">
              <w:rPr>
                <w:rFonts w:ascii="Arial" w:cs="Arial" w:eastAsia="Arial" w:hAnsi="Arial"/>
                <w:sz w:val="22"/>
                <w:szCs w:val="22"/>
                <w:rtl w:val="0"/>
              </w:rPr>
              <w:t xml:space="preserve">Use classroom discussion to identify the strongest evidence and support analysis through a list of different pieces of evidence</w:t>
            </w:r>
          </w:p>
          <w:p w:rsidR="00000000" w:rsidDel="00000000" w:rsidP="00000000" w:rsidRDefault="00000000" w:rsidRPr="00000000" w14:paraId="0000053E">
            <w:pPr>
              <w:pageBreakBefore w:val="0"/>
              <w:ind w:left="720"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541">
            <w:pPr>
              <w:pageBreakBefore w:val="0"/>
              <w:numPr>
                <w:ilvl w:val="0"/>
                <w:numId w:val="6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analyze news articles and recent research about the pros and cons of juveniles being tried as adults in order to identify the key issues in the debate. </w:t>
            </w:r>
          </w:p>
          <w:p w:rsidR="00000000" w:rsidDel="00000000" w:rsidP="00000000" w:rsidRDefault="00000000" w:rsidRPr="00000000" w14:paraId="00000542">
            <w:pPr>
              <w:pageBreakBefore w:val="0"/>
              <w:numPr>
                <w:ilvl w:val="0"/>
                <w:numId w:val="6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Readworks.org</w:t>
            </w:r>
          </w:p>
          <w:p w:rsidR="00000000" w:rsidDel="00000000" w:rsidP="00000000" w:rsidRDefault="00000000" w:rsidRPr="00000000" w14:paraId="00000543">
            <w:pPr>
              <w:pageBreakBefore w:val="0"/>
              <w:numPr>
                <w:ilvl w:val="0"/>
                <w:numId w:val="6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Standards Solution</w:t>
            </w:r>
          </w:p>
          <w:p w:rsidR="00000000" w:rsidDel="00000000" w:rsidP="00000000" w:rsidRDefault="00000000" w:rsidRPr="00000000" w14:paraId="00000544">
            <w:pPr>
              <w:pageBreakBefore w:val="0"/>
              <w:numPr>
                <w:ilvl w:val="0"/>
                <w:numId w:val="6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Common Core Performance Coach</w:t>
            </w:r>
          </w:p>
          <w:p w:rsidR="00000000" w:rsidDel="00000000" w:rsidP="00000000" w:rsidRDefault="00000000" w:rsidRPr="00000000" w14:paraId="00000545">
            <w:pPr>
              <w:pageBreakBefore w:val="0"/>
              <w:numPr>
                <w:ilvl w:val="0"/>
                <w:numId w:val="6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Online resources such as </w:t>
            </w:r>
            <w:hyperlink r:id="rId28">
              <w:r w:rsidDel="00000000" w:rsidR="00000000" w:rsidRPr="00000000">
                <w:rPr>
                  <w:rFonts w:ascii="Arial" w:cs="Arial" w:eastAsia="Arial" w:hAnsi="Arial"/>
                  <w:color w:val="0000ff"/>
                  <w:sz w:val="22"/>
                  <w:szCs w:val="22"/>
                  <w:u w:val="single"/>
                  <w:rtl w:val="0"/>
                </w:rPr>
                <w:t xml:space="preserve">www.nytimes.com</w:t>
              </w:r>
            </w:hyperlink>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546">
            <w:pPr>
              <w:pageBreakBefore w:val="0"/>
              <w:numPr>
                <w:ilvl w:val="0"/>
                <w:numId w:val="6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read various current events articles from </w:t>
            </w:r>
            <w:hyperlink r:id="rId29">
              <w:r w:rsidDel="00000000" w:rsidR="00000000" w:rsidRPr="00000000">
                <w:rPr>
                  <w:rFonts w:ascii="Arial" w:cs="Arial" w:eastAsia="Arial" w:hAnsi="Arial"/>
                  <w:color w:val="0000ff"/>
                  <w:sz w:val="22"/>
                  <w:szCs w:val="22"/>
                  <w:u w:val="single"/>
                  <w:rtl w:val="0"/>
                </w:rPr>
                <w:t xml:space="preserve">www.newslela.com</w:t>
              </w:r>
            </w:hyperlink>
            <w:r w:rsidDel="00000000" w:rsidR="00000000" w:rsidRPr="00000000">
              <w:rPr>
                <w:rFonts w:ascii="Arial" w:cs="Arial" w:eastAsia="Arial" w:hAnsi="Arial"/>
                <w:color w:val="000000"/>
                <w:sz w:val="22"/>
                <w:szCs w:val="22"/>
                <w:rtl w:val="0"/>
              </w:rPr>
              <w:t xml:space="preserve"> and will cite the strongest evidence from the text to explain the gist and support inferences. </w:t>
            </w:r>
          </w:p>
        </w:tc>
      </w:tr>
      <w:tr>
        <w:trPr>
          <w:cantSplit w:val="0"/>
          <w:tblHeader w:val="0"/>
        </w:trPr>
        <w:tc>
          <w:tcPr>
            <w:gridSpan w:val="7"/>
          </w:tcPr>
          <w:p w:rsidR="00000000" w:rsidDel="00000000" w:rsidP="00000000" w:rsidRDefault="00000000" w:rsidRPr="00000000" w14:paraId="0000054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4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5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55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5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55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55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will do additional research on their own to add to their claims about when a juvenile should be tried as an adult. </w:t>
            </w:r>
          </w:p>
          <w:p w:rsidR="00000000" w:rsidDel="00000000" w:rsidP="00000000" w:rsidRDefault="00000000" w:rsidRPr="00000000" w14:paraId="00000557">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55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55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55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Think/Pair/Share</w:t>
            </w:r>
          </w:p>
          <w:p w:rsidR="00000000" w:rsidDel="00000000" w:rsidP="00000000" w:rsidRDefault="00000000" w:rsidRPr="00000000" w14:paraId="0000055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55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5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about judicial system</w:t>
            </w:r>
          </w:p>
          <w:p w:rsidR="00000000" w:rsidDel="00000000" w:rsidP="00000000" w:rsidRDefault="00000000" w:rsidRPr="00000000" w14:paraId="0000055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Repeat process to make inferences and verbally label each step as teacher demonstrates it. Next, ask students to do it on their own or with teacher prompting. </w:t>
            </w:r>
          </w:p>
          <w:p w:rsidR="00000000" w:rsidDel="00000000" w:rsidP="00000000" w:rsidRDefault="00000000" w:rsidRPr="00000000" w14:paraId="0000056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Post steps for making an inference with examples on handouts so they can reference on their own as needed. </w:t>
            </w:r>
          </w:p>
          <w:p w:rsidR="00000000" w:rsidDel="00000000" w:rsidP="00000000" w:rsidRDefault="00000000" w:rsidRPr="00000000" w14:paraId="0000056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6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6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56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6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Think/Pair/Share</w:t>
            </w:r>
          </w:p>
          <w:p w:rsidR="00000000" w:rsidDel="00000000" w:rsidP="00000000" w:rsidRDefault="00000000" w:rsidRPr="00000000" w14:paraId="0000056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56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56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56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Post steps for making an inference with examples on handouts so they can reference on their own as needed. </w:t>
            </w:r>
          </w:p>
          <w:p w:rsidR="00000000" w:rsidDel="00000000" w:rsidP="00000000" w:rsidRDefault="00000000" w:rsidRPr="00000000" w14:paraId="0000056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56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Think/Pair/Share</w:t>
            </w:r>
          </w:p>
          <w:p w:rsidR="00000000" w:rsidDel="00000000" w:rsidP="00000000" w:rsidRDefault="00000000" w:rsidRPr="00000000" w14:paraId="0000056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56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56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57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7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Post steps for making an inference with examples on handouts so they can reference on their own as needed. </w:t>
            </w:r>
          </w:p>
          <w:p w:rsidR="00000000" w:rsidDel="00000000" w:rsidP="00000000" w:rsidRDefault="00000000" w:rsidRPr="00000000" w14:paraId="0000057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7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75">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57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57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57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57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57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57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57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7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8.2</w:t>
      </w:r>
    </w:p>
    <w:p w:rsidR="00000000" w:rsidDel="00000000" w:rsidP="00000000" w:rsidRDefault="00000000" w:rsidRPr="00000000" w14:paraId="0000057E">
      <w:pPr>
        <w:pageBreakBefore w:val="0"/>
        <w:jc w:val="center"/>
        <w:rPr>
          <w:rFonts w:ascii="Arial" w:cs="Arial" w:eastAsia="Arial" w:hAnsi="Arial"/>
          <w:b w:val="1"/>
          <w:color w:val="000000"/>
          <w:sz w:val="22"/>
          <w:szCs w:val="22"/>
        </w:rPr>
      </w:pPr>
      <w:r w:rsidDel="00000000" w:rsidR="00000000" w:rsidRPr="00000000">
        <w:rPr>
          <w:rtl w:val="0"/>
        </w:rPr>
      </w:r>
    </w:p>
    <w:tbl>
      <w:tblPr>
        <w:tblStyle w:val="Table17"/>
        <w:tblW w:w="1468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2"/>
        <w:gridCol w:w="300"/>
        <w:gridCol w:w="6912"/>
        <w:gridCol w:w="550"/>
        <w:gridCol w:w="2214"/>
        <w:gridCol w:w="21"/>
        <w:gridCol w:w="3069"/>
        <w:tblGridChange w:id="0">
          <w:tblGrid>
            <w:gridCol w:w="1622"/>
            <w:gridCol w:w="300"/>
            <w:gridCol w:w="6912"/>
            <w:gridCol w:w="550"/>
            <w:gridCol w:w="2214"/>
            <w:gridCol w:w="21"/>
            <w:gridCol w:w="3069"/>
          </w:tblGrid>
        </w:tblGridChange>
      </w:tblGrid>
      <w:tr>
        <w:trPr>
          <w:cantSplit w:val="0"/>
          <w:tblHeader w:val="0"/>
        </w:trPr>
        <w:tc>
          <w:tcPr>
            <w:gridSpan w:val="7"/>
          </w:tcPr>
          <w:p w:rsidR="00000000" w:rsidDel="00000000" w:rsidP="00000000" w:rsidRDefault="00000000" w:rsidRPr="00000000" w14:paraId="0000057F">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use key details from the text to support the main idea? </w:t>
            </w:r>
          </w:p>
        </w:tc>
      </w:tr>
      <w:tr>
        <w:trPr>
          <w:cantSplit w:val="0"/>
          <w:tblHeader w:val="0"/>
        </w:trPr>
        <w:tc>
          <w:tcPr>
            <w:gridSpan w:val="7"/>
          </w:tcPr>
          <w:p w:rsidR="00000000" w:rsidDel="00000000" w:rsidP="00000000" w:rsidRDefault="00000000" w:rsidRPr="00000000" w14:paraId="00000586">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Understandings: </w:t>
            </w:r>
            <w:r w:rsidDel="00000000" w:rsidR="00000000" w:rsidRPr="00000000">
              <w:rPr>
                <w:rFonts w:ascii="Arial" w:cs="Arial" w:eastAsia="Arial" w:hAnsi="Arial"/>
                <w:color w:val="000000"/>
                <w:sz w:val="22"/>
                <w:szCs w:val="22"/>
                <w:rtl w:val="0"/>
              </w:rPr>
              <w:t xml:space="preserve">Determining the central idea can help us to make vital and informative connections to our learning. Supporting ideas can help us to derive the main idea. Central ideas may develop further over the course of the text. Objective summaries help us to understand the central idea. </w:t>
            </w:r>
          </w:p>
        </w:tc>
      </w:tr>
      <w:tr>
        <w:trPr>
          <w:cantSplit w:val="0"/>
          <w:tblHeader w:val="0"/>
        </w:trPr>
        <w:tc>
          <w:tcPr>
            <w:gridSpan w:val="7"/>
          </w:tcPr>
          <w:p w:rsidR="00000000" w:rsidDel="00000000" w:rsidP="00000000" w:rsidRDefault="00000000" w:rsidRPr="00000000" w14:paraId="0000058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determine the central idea, key supporting ideas, relationship to supporting ideas, objective summary, relationship, accurate summary, conclusions of a text, development, distinct from prior knowledge or opinions, development, conveyed through particular details </w:t>
            </w:r>
            <w:r w:rsidDel="00000000" w:rsidR="00000000" w:rsidRPr="00000000">
              <w:rPr>
                <w:rtl w:val="0"/>
              </w:rPr>
            </w:r>
          </w:p>
        </w:tc>
      </w:tr>
      <w:tr>
        <w:trPr>
          <w:cantSplit w:val="0"/>
          <w:tblHeader w:val="0"/>
        </w:trPr>
        <w:tc>
          <w:tcPr>
            <w:gridSpan w:val="7"/>
          </w:tcPr>
          <w:p w:rsidR="00000000" w:rsidDel="00000000" w:rsidP="00000000" w:rsidRDefault="00000000" w:rsidRPr="00000000" w14:paraId="0000059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59B">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Key Ideas and Details</w:t>
            </w:r>
          </w:p>
        </w:tc>
      </w:tr>
      <w:tr>
        <w:trPr>
          <w:cantSplit w:val="0"/>
          <w:tblHeader w:val="0"/>
        </w:trPr>
        <w:tc>
          <w:tcPr>
            <w:gridSpan w:val="7"/>
          </w:tcPr>
          <w:p w:rsidR="00000000" w:rsidDel="00000000" w:rsidP="00000000" w:rsidRDefault="00000000" w:rsidRPr="00000000" w14:paraId="000005A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2: </w:t>
            </w:r>
            <w:r w:rsidDel="00000000" w:rsidR="00000000" w:rsidRPr="00000000">
              <w:rPr>
                <w:rFonts w:ascii="Arial" w:cs="Arial" w:eastAsia="Arial" w:hAnsi="Arial"/>
                <w:color w:val="000000"/>
                <w:sz w:val="22"/>
                <w:szCs w:val="22"/>
                <w:rtl w:val="0"/>
              </w:rPr>
              <w:t xml:space="preserve">Determine central ideas or themes of a text and analyze their development; summarize the key supporting details and ideas.</w:t>
            </w:r>
            <w:r w:rsidDel="00000000" w:rsidR="00000000" w:rsidRPr="00000000">
              <w:rPr>
                <w:rtl w:val="0"/>
              </w:rPr>
            </w:r>
          </w:p>
        </w:tc>
      </w:tr>
      <w:tr>
        <w:trPr>
          <w:cantSplit w:val="0"/>
          <w:tblHeader w:val="0"/>
        </w:trPr>
        <w:tc>
          <w:tcPr>
            <w:gridSpan w:val="7"/>
          </w:tcPr>
          <w:p w:rsidR="00000000" w:rsidDel="00000000" w:rsidP="00000000" w:rsidRDefault="00000000" w:rsidRPr="00000000" w14:paraId="000005A9">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RI.8.2</w:t>
            </w:r>
            <w:r w:rsidDel="00000000" w:rsidR="00000000" w:rsidRPr="00000000">
              <w:rPr>
                <w:rtl w:val="0"/>
              </w:rPr>
            </w:r>
          </w:p>
        </w:tc>
      </w:tr>
      <w:tr>
        <w:trPr>
          <w:cantSplit w:val="0"/>
          <w:tblHeader w:val="0"/>
        </w:trPr>
        <w:tc>
          <w:tcPr/>
          <w:p w:rsidR="00000000" w:rsidDel="00000000" w:rsidP="00000000" w:rsidRDefault="00000000" w:rsidRPr="00000000" w14:paraId="000005B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5B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05B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5B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17dp8vu" w:id="10"/>
          <w:bookmarkEnd w:id="10"/>
          <w:p w:rsidR="00000000" w:rsidDel="00000000" w:rsidP="00000000" w:rsidRDefault="00000000" w:rsidRPr="00000000" w14:paraId="000005B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Determine a central idea of a text and analyze its development over the course of the text, including its relationship to supporting ideas; provide an objective summary of the text.</w:t>
            </w:r>
          </w:p>
        </w:tc>
        <w:tc>
          <w:tcPr>
            <w:gridSpan w:val="2"/>
          </w:tcPr>
          <w:p w:rsidR="00000000" w:rsidDel="00000000" w:rsidP="00000000" w:rsidRDefault="00000000" w:rsidRPr="00000000" w14:paraId="000005B8">
            <w:pPr>
              <w:pageBreakBefore w:val="0"/>
              <w:numPr>
                <w:ilvl w:val="0"/>
                <w:numId w:val="2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the central idea of a text and explain how it develops over the course of the text</w:t>
            </w:r>
          </w:p>
          <w:p w:rsidR="00000000" w:rsidDel="00000000" w:rsidP="00000000" w:rsidRDefault="00000000" w:rsidRPr="00000000" w14:paraId="000005B9">
            <w:pPr>
              <w:pageBreakBefore w:val="0"/>
              <w:numPr>
                <w:ilvl w:val="0"/>
                <w:numId w:val="2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supporting ideas in the text</w:t>
            </w:r>
          </w:p>
          <w:p w:rsidR="00000000" w:rsidDel="00000000" w:rsidP="00000000" w:rsidRDefault="00000000" w:rsidRPr="00000000" w14:paraId="000005BA">
            <w:pPr>
              <w:pageBreakBefore w:val="0"/>
              <w:numPr>
                <w:ilvl w:val="0"/>
                <w:numId w:val="2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Determine the relationship between the central idea and supporting ideas</w:t>
            </w:r>
          </w:p>
          <w:p w:rsidR="00000000" w:rsidDel="00000000" w:rsidP="00000000" w:rsidRDefault="00000000" w:rsidRPr="00000000" w14:paraId="000005BB">
            <w:pPr>
              <w:pageBreakBefore w:val="0"/>
              <w:numPr>
                <w:ilvl w:val="0"/>
                <w:numId w:val="2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an objective summary of the text</w:t>
            </w:r>
          </w:p>
        </w:tc>
        <w:tc>
          <w:tcPr>
            <w:gridSpan w:val="3"/>
          </w:tcPr>
          <w:p w:rsidR="00000000" w:rsidDel="00000000" w:rsidP="00000000" w:rsidRDefault="00000000" w:rsidRPr="00000000" w14:paraId="000005BD">
            <w:pPr>
              <w:pageBreakBefore w:val="0"/>
              <w:numPr>
                <w:ilvl w:val="0"/>
                <w:numId w:val="2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and model how to identify central and support ideas </w:t>
            </w:r>
          </w:p>
          <w:p w:rsidR="00000000" w:rsidDel="00000000" w:rsidP="00000000" w:rsidRDefault="00000000" w:rsidRPr="00000000" w14:paraId="000005BE">
            <w:pPr>
              <w:pageBreakBefore w:val="0"/>
              <w:numPr>
                <w:ilvl w:val="0"/>
                <w:numId w:val="2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graphic organizers (i.e. web)</w:t>
            </w:r>
          </w:p>
          <w:p w:rsidR="00000000" w:rsidDel="00000000" w:rsidP="00000000" w:rsidRDefault="00000000" w:rsidRPr="00000000" w14:paraId="000005BF">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Engage students in discussion of central ideas</w:t>
            </w:r>
          </w:p>
          <w:p w:rsidR="00000000" w:rsidDel="00000000" w:rsidP="00000000" w:rsidRDefault="00000000" w:rsidRPr="00000000" w14:paraId="000005C0">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Model how to use supporting details to determine main ideas</w:t>
            </w:r>
          </w:p>
          <w:p w:rsidR="00000000" w:rsidDel="00000000" w:rsidP="00000000" w:rsidRDefault="00000000" w:rsidRPr="00000000" w14:paraId="000005C1">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Provide students with opportunities to summarize the text </w:t>
            </w:r>
          </w:p>
          <w:p w:rsidR="00000000" w:rsidDel="00000000" w:rsidP="00000000" w:rsidRDefault="00000000" w:rsidRPr="00000000" w14:paraId="000005C2">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Utilize graphic organizers</w:t>
            </w:r>
          </w:p>
          <w:p w:rsidR="00000000" w:rsidDel="00000000" w:rsidP="00000000" w:rsidRDefault="00000000" w:rsidRPr="00000000" w14:paraId="000005C3">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Model for students how to use the search function of a web browser to determine  (by numbers of references or the number of times the words is repeated) how central an idea is within a text. </w:t>
            </w:r>
          </w:p>
          <w:p w:rsidR="00000000" w:rsidDel="00000000" w:rsidP="00000000" w:rsidRDefault="00000000" w:rsidRPr="00000000" w14:paraId="000005C4">
            <w:pPr>
              <w:pageBreakBefore w:val="0"/>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5C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5C6">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5C7">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5CA">
            <w:pPr>
              <w:pageBreakBefore w:val="0"/>
              <w:numPr>
                <w:ilvl w:val="0"/>
                <w:numId w:val="68"/>
              </w:numPr>
              <w:ind w:left="720" w:hanging="360"/>
              <w:rPr>
                <w:color w:val="000000"/>
                <w:sz w:val="22"/>
                <w:szCs w:val="22"/>
              </w:rPr>
            </w:pPr>
            <w:hyperlink r:id="rId31">
              <w:r w:rsidDel="00000000" w:rsidR="00000000" w:rsidRPr="00000000">
                <w:rPr>
                  <w:rFonts w:ascii="Arial" w:cs="Arial" w:eastAsia="Arial" w:hAnsi="Arial"/>
                  <w:color w:val="0000ff"/>
                  <w:sz w:val="22"/>
                  <w:szCs w:val="22"/>
                  <w:u w:val="single"/>
                  <w:rtl w:val="0"/>
                </w:rPr>
                <w:t xml:space="preserve">www.nytimes.com</w:t>
              </w:r>
            </w:hyperlink>
            <w:r w:rsidDel="00000000" w:rsidR="00000000" w:rsidRPr="00000000">
              <w:rPr>
                <w:rtl w:val="0"/>
              </w:rPr>
            </w:r>
          </w:p>
          <w:p w:rsidR="00000000" w:rsidDel="00000000" w:rsidP="00000000" w:rsidRDefault="00000000" w:rsidRPr="00000000" w14:paraId="000005CB">
            <w:pPr>
              <w:pageBreakBefore w:val="0"/>
              <w:numPr>
                <w:ilvl w:val="0"/>
                <w:numId w:val="6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Standards Solution</w:t>
            </w:r>
          </w:p>
          <w:p w:rsidR="00000000" w:rsidDel="00000000" w:rsidP="00000000" w:rsidRDefault="00000000" w:rsidRPr="00000000" w14:paraId="000005CC">
            <w:pPr>
              <w:pageBreakBefore w:val="0"/>
              <w:numPr>
                <w:ilvl w:val="0"/>
                <w:numId w:val="6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Readworks.org informational text </w:t>
            </w:r>
          </w:p>
          <w:p w:rsidR="00000000" w:rsidDel="00000000" w:rsidP="00000000" w:rsidRDefault="00000000" w:rsidRPr="00000000" w14:paraId="000005CD">
            <w:pPr>
              <w:pageBreakBefore w:val="0"/>
              <w:numPr>
                <w:ilvl w:val="0"/>
                <w:numId w:val="6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read, interpret, and evaluate data from a variety of sources about juveniles being tried as adults</w:t>
            </w:r>
          </w:p>
          <w:p w:rsidR="00000000" w:rsidDel="00000000" w:rsidP="00000000" w:rsidRDefault="00000000" w:rsidRPr="00000000" w14:paraId="000005CE">
            <w:pPr>
              <w:pageBreakBefore w:val="0"/>
              <w:numPr>
                <w:ilvl w:val="0"/>
                <w:numId w:val="6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summarize various informational texts including specific details and facts, but do not include judgments or opinions. </w:t>
            </w:r>
          </w:p>
          <w:p w:rsidR="00000000" w:rsidDel="00000000" w:rsidP="00000000" w:rsidRDefault="00000000" w:rsidRPr="00000000" w14:paraId="000005CF">
            <w:pPr>
              <w:pageBreakBefore w:val="0"/>
              <w:numPr>
                <w:ilvl w:val="0"/>
                <w:numId w:val="6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Common Core Performance Coach</w:t>
            </w:r>
          </w:p>
        </w:tc>
      </w:tr>
      <w:tr>
        <w:trPr>
          <w:cantSplit w:val="0"/>
          <w:tblHeader w:val="0"/>
        </w:trPr>
        <w:tc>
          <w:tcPr>
            <w:gridSpan w:val="7"/>
          </w:tcPr>
          <w:p w:rsidR="00000000" w:rsidDel="00000000" w:rsidP="00000000" w:rsidRDefault="00000000" w:rsidRPr="00000000" w14:paraId="000005D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D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5D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5D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D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5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5D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p w:rsidR="00000000" w:rsidDel="00000000" w:rsidP="00000000" w:rsidRDefault="00000000" w:rsidRPr="00000000" w14:paraId="000005E0">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5E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5E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5E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5E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5E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plenty of practice with online resources</w:t>
            </w:r>
          </w:p>
          <w:p w:rsidR="00000000" w:rsidDel="00000000" w:rsidP="00000000" w:rsidRDefault="00000000" w:rsidRPr="00000000" w14:paraId="000005E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Confirm that they know the key concepts-analyze, summarize, main idea and supporting details</w:t>
            </w:r>
          </w:p>
          <w:p w:rsidR="00000000" w:rsidDel="00000000" w:rsidP="00000000" w:rsidRDefault="00000000" w:rsidRPr="00000000" w14:paraId="000005E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sentence frames (In the beginning the author says _____about _______, then suggests ____________, finally arguing _____by the end.) </w:t>
            </w:r>
          </w:p>
          <w:p w:rsidR="00000000" w:rsidDel="00000000" w:rsidP="00000000" w:rsidRDefault="00000000" w:rsidRPr="00000000" w14:paraId="000005E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E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E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5E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5E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5E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5F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5F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Confirm that they know the key concepts-analyze, summarize, main idea and supporting details</w:t>
            </w:r>
          </w:p>
          <w:p w:rsidR="00000000" w:rsidDel="00000000" w:rsidP="00000000" w:rsidRDefault="00000000" w:rsidRPr="00000000" w14:paraId="000005F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5F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p w:rsidR="00000000" w:rsidDel="00000000" w:rsidP="00000000" w:rsidRDefault="00000000" w:rsidRPr="00000000" w14:paraId="000005F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sentence frames (In the beginning the author says _____about _______, then suggests ____________, finally arguing _____by the end.</w:t>
            </w:r>
          </w:p>
        </w:tc>
        <w:tc>
          <w:tcPr>
            <w:gridSpan w:val="2"/>
          </w:tcPr>
          <w:p w:rsidR="00000000" w:rsidDel="00000000" w:rsidP="00000000" w:rsidRDefault="00000000" w:rsidRPr="00000000" w14:paraId="000005F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Employ RTI strategies including reciprocal teaching and modeling</w:t>
            </w:r>
          </w:p>
          <w:p w:rsidR="00000000" w:rsidDel="00000000" w:rsidP="00000000" w:rsidRDefault="00000000" w:rsidRPr="00000000" w14:paraId="000005F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Confirm that they know the key concepts-analyze, summarize, main idea and supporting details</w:t>
            </w:r>
          </w:p>
          <w:p w:rsidR="00000000" w:rsidDel="00000000" w:rsidP="00000000" w:rsidRDefault="00000000" w:rsidRPr="00000000" w14:paraId="000005F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sentence frames (In the beginning the author says _____about _______, then suggests ____________, finally arguing _____by the end</w:t>
            </w:r>
          </w:p>
          <w:p w:rsidR="00000000" w:rsidDel="00000000" w:rsidP="00000000" w:rsidRDefault="00000000" w:rsidRPr="00000000" w14:paraId="000005F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5F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5F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F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F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F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F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0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609">
      <w:pPr>
        <w:pageBreakBefore w:val="0"/>
        <w:jc w:val="center"/>
        <w:rPr>
          <w:rFonts w:ascii="Arial" w:cs="Arial" w:eastAsia="Arial" w:hAnsi="Arial"/>
          <w:b w:val="1"/>
          <w:sz w:val="22"/>
          <w:szCs w:val="22"/>
        </w:rPr>
      </w:pPr>
      <w:r w:rsidDel="00000000" w:rsidR="00000000" w:rsidRPr="00000000">
        <w:rPr>
          <w:rFonts w:ascii="Arial" w:cs="Arial" w:eastAsia="Arial" w:hAnsi="Arial"/>
          <w:b w:val="1"/>
          <w:u w:val="single"/>
          <w:rtl w:val="0"/>
        </w:rPr>
        <w:t xml:space="preserve">Language Arts Curriculum: Grade 8</w:t>
      </w:r>
      <w:r w:rsidDel="00000000" w:rsidR="00000000" w:rsidRPr="00000000">
        <w:rPr>
          <w:rtl w:val="0"/>
        </w:rPr>
      </w:r>
    </w:p>
    <w:p w:rsidR="00000000" w:rsidDel="00000000" w:rsidP="00000000" w:rsidRDefault="00000000" w:rsidRPr="00000000" w14:paraId="0000060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0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8.3</w:t>
      </w:r>
    </w:p>
    <w:p w:rsidR="00000000" w:rsidDel="00000000" w:rsidP="00000000" w:rsidRDefault="00000000" w:rsidRPr="00000000" w14:paraId="0000060C">
      <w:pPr>
        <w:pageBreakBefore w:val="0"/>
        <w:rPr>
          <w:rFonts w:ascii="Arial" w:cs="Arial" w:eastAsia="Arial" w:hAnsi="Arial"/>
          <w:b w:val="1"/>
          <w:sz w:val="22"/>
          <w:szCs w:val="22"/>
        </w:rPr>
      </w:pPr>
      <w:r w:rsidDel="00000000" w:rsidR="00000000" w:rsidRPr="00000000">
        <w:rPr>
          <w:rtl w:val="0"/>
        </w:rPr>
      </w:r>
    </w:p>
    <w:tbl>
      <w:tblPr>
        <w:tblStyle w:val="Table1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tcPr>
          <w:p w:rsidR="00000000" w:rsidDel="00000000" w:rsidP="00000000" w:rsidRDefault="00000000" w:rsidRPr="00000000" w14:paraId="0000060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concepts in a text?</w:t>
            </w:r>
          </w:p>
        </w:tc>
      </w:tr>
      <w:tr>
        <w:trPr>
          <w:cantSplit w:val="0"/>
          <w:tblHeader w:val="0"/>
        </w:trPr>
        <w:tc>
          <w:tcPr>
            <w:gridSpan w:val="7"/>
          </w:tcPr>
          <w:p w:rsidR="00000000" w:rsidDel="00000000" w:rsidP="00000000" w:rsidRDefault="00000000" w:rsidRPr="00000000" w14:paraId="0000061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Readers are influenced and make meaning by analyzing the interactions between ideas, people, and events. Readers analyze how a text makes distinct connections-text-to-text, text-to-self, and text-to-world.</w:t>
            </w:r>
          </w:p>
        </w:tc>
      </w:tr>
      <w:tr>
        <w:trPr>
          <w:cantSplit w:val="0"/>
          <w:tblHeader w:val="0"/>
        </w:trPr>
        <w:tc>
          <w:tcPr>
            <w:gridSpan w:val="7"/>
          </w:tcPr>
          <w:p w:rsidR="00000000" w:rsidDel="00000000" w:rsidP="00000000" w:rsidRDefault="00000000" w:rsidRPr="00000000" w14:paraId="0000061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connection, relationship, compare, contrast, key steps in the description of a process, develop and interact, distinctions, introduced, illustrated, and elaborated</w:t>
            </w:r>
            <w:r w:rsidDel="00000000" w:rsidR="00000000" w:rsidRPr="00000000">
              <w:rPr>
                <w:rtl w:val="0"/>
              </w:rPr>
            </w:r>
          </w:p>
        </w:tc>
      </w:tr>
      <w:tr>
        <w:trPr>
          <w:cantSplit w:val="0"/>
          <w:tblHeader w:val="0"/>
        </w:trPr>
        <w:tc>
          <w:tcPr>
            <w:gridSpan w:val="7"/>
          </w:tcPr>
          <w:p w:rsidR="00000000" w:rsidDel="00000000" w:rsidP="00000000" w:rsidRDefault="00000000" w:rsidRPr="00000000" w14:paraId="0000062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62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7"/>
          </w:tcPr>
          <w:p w:rsidR="00000000" w:rsidDel="00000000" w:rsidP="00000000" w:rsidRDefault="00000000" w:rsidRPr="00000000" w14:paraId="0000063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6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color w:val="000000"/>
                <w:sz w:val="22"/>
                <w:szCs w:val="22"/>
                <w:rtl w:val="0"/>
              </w:rPr>
              <w:t xml:space="preserve">RI.8.3</w:t>
            </w:r>
            <w:r w:rsidDel="00000000" w:rsidR="00000000" w:rsidRPr="00000000">
              <w:rPr>
                <w:rtl w:val="0"/>
              </w:rPr>
            </w:r>
          </w:p>
        </w:tc>
      </w:tr>
      <w:tr>
        <w:trPr>
          <w:cantSplit w:val="0"/>
          <w:tblHeader w:val="0"/>
        </w:trPr>
        <w:tc>
          <w:tcPr/>
          <w:p w:rsidR="00000000" w:rsidDel="00000000" w:rsidP="00000000" w:rsidRDefault="00000000" w:rsidRPr="00000000" w14:paraId="0000063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6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64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rHeight w:val="2380" w:hRule="atLeast"/>
          <w:tblHeader w:val="0"/>
        </w:trPr>
        <w:tc>
          <w:tcPr/>
          <w:bookmarkStart w:colFirst="0" w:colLast="0" w:name="3rdcrjn" w:id="11"/>
          <w:bookmarkEnd w:id="11"/>
          <w:p w:rsidR="00000000" w:rsidDel="00000000" w:rsidP="00000000" w:rsidRDefault="00000000" w:rsidRPr="00000000" w14:paraId="0000064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Analyze how a text makes connections among and distinctions between individuals, ideas, or events (e.g., through comparisons, analogies, or categories).</w:t>
            </w:r>
          </w:p>
        </w:tc>
        <w:tc>
          <w:tcPr>
            <w:gridSpan w:val="2"/>
          </w:tcPr>
          <w:p w:rsidR="00000000" w:rsidDel="00000000" w:rsidP="00000000" w:rsidRDefault="00000000" w:rsidRPr="00000000" w14:paraId="00000646">
            <w:pPr>
              <w:pageBreakBefore w:val="0"/>
              <w:numPr>
                <w:ilvl w:val="0"/>
                <w:numId w:val="25"/>
              </w:numPr>
              <w:ind w:left="720" w:hanging="360"/>
              <w:rPr>
                <w:color w:val="000000"/>
                <w:sz w:val="22"/>
                <w:szCs w:val="22"/>
              </w:rPr>
            </w:pPr>
            <w:r w:rsidDel="00000000" w:rsidR="00000000" w:rsidRPr="00000000">
              <w:rPr>
                <w:rFonts w:ascii="Arial" w:cs="Arial" w:eastAsia="Arial" w:hAnsi="Arial"/>
                <w:sz w:val="22"/>
                <w:szCs w:val="22"/>
                <w:rtl w:val="0"/>
              </w:rPr>
              <w:t xml:space="preserve">Determine the likenesses or differences</w:t>
            </w:r>
            <w:r w:rsidDel="00000000" w:rsidR="00000000" w:rsidRPr="00000000">
              <w:rPr>
                <w:rtl w:val="0"/>
              </w:rPr>
            </w:r>
          </w:p>
          <w:p w:rsidR="00000000" w:rsidDel="00000000" w:rsidP="00000000" w:rsidRDefault="00000000" w:rsidRPr="00000000" w14:paraId="00000647">
            <w:pPr>
              <w:pageBreakBefore w:val="0"/>
              <w:numPr>
                <w:ilvl w:val="0"/>
                <w:numId w:val="25"/>
              </w:numPr>
              <w:ind w:left="720" w:hanging="360"/>
              <w:rPr>
                <w:color w:val="000000"/>
                <w:sz w:val="22"/>
                <w:szCs w:val="22"/>
              </w:rPr>
            </w:pPr>
            <w:r w:rsidDel="00000000" w:rsidR="00000000" w:rsidRPr="00000000">
              <w:rPr>
                <w:rtl w:val="0"/>
              </w:rPr>
            </w:r>
          </w:p>
          <w:p w:rsidR="00000000" w:rsidDel="00000000" w:rsidP="00000000" w:rsidRDefault="00000000" w:rsidRPr="00000000" w14:paraId="00000648">
            <w:pPr>
              <w:pageBreakBefore w:val="0"/>
              <w:numPr>
                <w:ilvl w:val="0"/>
                <w:numId w:val="25"/>
              </w:numPr>
              <w:ind w:left="720" w:hanging="360"/>
              <w:rPr>
                <w:color w:val="000000"/>
                <w:sz w:val="22"/>
                <w:szCs w:val="22"/>
              </w:rPr>
            </w:pPr>
            <w:r w:rsidDel="00000000" w:rsidR="00000000" w:rsidRPr="00000000">
              <w:rPr>
                <w:rFonts w:ascii="Arial" w:cs="Arial" w:eastAsia="Arial" w:hAnsi="Arial"/>
                <w:sz w:val="22"/>
                <w:szCs w:val="22"/>
                <w:rtl w:val="0"/>
              </w:rPr>
              <w:t xml:space="preserve">Tu</w:t>
            </w:r>
            <w:r w:rsidDel="00000000" w:rsidR="00000000" w:rsidRPr="00000000">
              <w:rPr>
                <w:rtl w:val="0"/>
              </w:rPr>
            </w:r>
          </w:p>
          <w:p w:rsidR="00000000" w:rsidDel="00000000" w:rsidP="00000000" w:rsidRDefault="00000000" w:rsidRPr="00000000" w14:paraId="00000649">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in the relationships between or among individuals, ideas, or events within an informational text. </w:t>
            </w:r>
            <w:r w:rsidDel="00000000" w:rsidR="00000000" w:rsidRPr="00000000">
              <w:rPr>
                <w:rtl w:val="0"/>
              </w:rPr>
            </w:r>
          </w:p>
          <w:p w:rsidR="00000000" w:rsidDel="00000000" w:rsidP="00000000" w:rsidRDefault="00000000" w:rsidRPr="00000000" w14:paraId="0000064A">
            <w:pPr>
              <w:pageBreakBefore w:val="0"/>
              <w:numPr>
                <w:ilvl w:val="0"/>
                <w:numId w:val="25"/>
              </w:numPr>
              <w:ind w:left="720" w:hanging="360"/>
              <w:rPr>
                <w:color w:val="000000"/>
                <w:sz w:val="22"/>
                <w:szCs w:val="22"/>
              </w:rPr>
            </w:pPr>
            <w:r w:rsidDel="00000000" w:rsidR="00000000" w:rsidRPr="00000000">
              <w:rPr>
                <w:rFonts w:ascii="Arial" w:cs="Arial" w:eastAsia="Arial" w:hAnsi="Arial"/>
                <w:sz w:val="22"/>
                <w:szCs w:val="22"/>
                <w:rtl w:val="0"/>
              </w:rPr>
              <w:t xml:space="preserve">Identify how the differences or likenesses between or among individuals, ideas, or events are revealed. </w:t>
            </w:r>
            <w:r w:rsidDel="00000000" w:rsidR="00000000" w:rsidRPr="00000000">
              <w:rPr>
                <w:rtl w:val="0"/>
              </w:rPr>
            </w:r>
          </w:p>
          <w:p w:rsidR="00000000" w:rsidDel="00000000" w:rsidP="00000000" w:rsidRDefault="00000000" w:rsidRPr="00000000" w14:paraId="0000064B">
            <w:pPr>
              <w:pageBreakBefore w:val="0"/>
              <w:numPr>
                <w:ilvl w:val="0"/>
                <w:numId w:val="25"/>
              </w:numPr>
              <w:ind w:left="720" w:hanging="360"/>
              <w:rPr>
                <w:color w:val="000000"/>
                <w:sz w:val="22"/>
                <w:szCs w:val="22"/>
              </w:rPr>
            </w:pPr>
            <w:r w:rsidDel="00000000" w:rsidR="00000000" w:rsidRPr="00000000">
              <w:rPr>
                <w:rFonts w:ascii="Arial" w:cs="Arial" w:eastAsia="Arial" w:hAnsi="Arial"/>
                <w:sz w:val="22"/>
                <w:szCs w:val="22"/>
                <w:rtl w:val="0"/>
              </w:rPr>
              <w:t xml:space="preserve">Use text relevant information and language to explain connections between and/or among individuals, events, ideas or concepts. </w:t>
            </w:r>
            <w:r w:rsidDel="00000000" w:rsidR="00000000" w:rsidRPr="00000000">
              <w:rPr>
                <w:rtl w:val="0"/>
              </w:rPr>
            </w:r>
          </w:p>
          <w:p w:rsidR="00000000" w:rsidDel="00000000" w:rsidP="00000000" w:rsidRDefault="00000000" w:rsidRPr="00000000" w14:paraId="0000064C">
            <w:pPr>
              <w:pageBreakBefore w:val="0"/>
              <w:ind w:left="72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64E">
            <w:pPr>
              <w:pageBreakBefore w:val="0"/>
              <w:numPr>
                <w:ilvl w:val="0"/>
                <w:numId w:val="2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example of connections or relationships in a text </w:t>
            </w:r>
          </w:p>
          <w:p w:rsidR="00000000" w:rsidDel="00000000" w:rsidP="00000000" w:rsidRDefault="00000000" w:rsidRPr="00000000" w14:paraId="0000064F">
            <w:pPr>
              <w:pageBreakBefore w:val="0"/>
              <w:numPr>
                <w:ilvl w:val="0"/>
                <w:numId w:val="2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graphic organizers to determine connections/relationships in text (i.e. Venn Diagram, Compare/Contrast chart, timeline) </w:t>
            </w:r>
          </w:p>
          <w:p w:rsidR="00000000" w:rsidDel="00000000" w:rsidP="00000000" w:rsidRDefault="00000000" w:rsidRPr="00000000" w14:paraId="00000650">
            <w:pPr>
              <w:pageBreakBefore w:val="0"/>
              <w:numPr>
                <w:ilvl w:val="0"/>
                <w:numId w:val="2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highlight features that help to introduce, illustrate or elaborate a point. </w:t>
            </w:r>
          </w:p>
          <w:p w:rsidR="00000000" w:rsidDel="00000000" w:rsidP="00000000" w:rsidRDefault="00000000" w:rsidRPr="00000000" w14:paraId="00000651">
            <w:pPr>
              <w:pageBreakBefore w:val="0"/>
              <w:numPr>
                <w:ilvl w:val="0"/>
                <w:numId w:val="2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students with a set of mixed-up steps in a procedure, ask them to sort them based on principle</w:t>
            </w:r>
          </w:p>
        </w:tc>
        <w:tc>
          <w:tcPr/>
          <w:p w:rsidR="00000000" w:rsidDel="00000000" w:rsidP="00000000" w:rsidRDefault="00000000" w:rsidRPr="00000000" w14:paraId="00000654">
            <w:pPr>
              <w:pageBreakBefore w:val="0"/>
              <w:numPr>
                <w:ilvl w:val="0"/>
                <w:numId w:val="25"/>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compare and contrast ideas presented about the juvenile justice system from various news articles, research and online sources.</w:t>
            </w:r>
          </w:p>
          <w:p w:rsidR="00000000" w:rsidDel="00000000" w:rsidP="00000000" w:rsidRDefault="00000000" w:rsidRPr="00000000" w14:paraId="00000655">
            <w:pPr>
              <w:pageBreakBefore w:val="0"/>
              <w:numPr>
                <w:ilvl w:val="0"/>
                <w:numId w:val="25"/>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compare information presented in </w:t>
            </w:r>
            <w:r w:rsidDel="00000000" w:rsidR="00000000" w:rsidRPr="00000000">
              <w:rPr>
                <w:rFonts w:ascii="Arial" w:cs="Arial" w:eastAsia="Arial" w:hAnsi="Arial"/>
                <w:i w:val="1"/>
                <w:color w:val="000000"/>
                <w:sz w:val="22"/>
                <w:szCs w:val="22"/>
                <w:rtl w:val="0"/>
              </w:rPr>
              <w:t xml:space="preserve">Chew on This </w:t>
            </w:r>
            <w:r w:rsidDel="00000000" w:rsidR="00000000" w:rsidRPr="00000000">
              <w:rPr>
                <w:rFonts w:ascii="Arial" w:cs="Arial" w:eastAsia="Arial" w:hAnsi="Arial"/>
                <w:color w:val="000000"/>
                <w:sz w:val="22"/>
                <w:szCs w:val="22"/>
                <w:rtl w:val="0"/>
              </w:rPr>
              <w:t xml:space="preserve">by Eric Schlosser &amp; Charles Wilson with </w:t>
            </w:r>
            <w:r w:rsidDel="00000000" w:rsidR="00000000" w:rsidRPr="00000000">
              <w:rPr>
                <w:rFonts w:ascii="Arial" w:cs="Arial" w:eastAsia="Arial" w:hAnsi="Arial"/>
                <w:i w:val="1"/>
                <w:color w:val="000000"/>
                <w:sz w:val="22"/>
                <w:szCs w:val="22"/>
                <w:rtl w:val="0"/>
              </w:rPr>
              <w:t xml:space="preserve">The Omnivore’s Dilemma </w:t>
            </w:r>
            <w:r w:rsidDel="00000000" w:rsidR="00000000" w:rsidRPr="00000000">
              <w:rPr>
                <w:rFonts w:ascii="Arial" w:cs="Arial" w:eastAsia="Arial" w:hAnsi="Arial"/>
                <w:color w:val="000000"/>
                <w:sz w:val="22"/>
                <w:szCs w:val="22"/>
                <w:rtl w:val="0"/>
              </w:rPr>
              <w:t xml:space="preserve">by Michael Pollan.</w:t>
            </w:r>
          </w:p>
          <w:p w:rsidR="00000000" w:rsidDel="00000000" w:rsidP="00000000" w:rsidRDefault="00000000" w:rsidRPr="00000000" w14:paraId="00000656">
            <w:pPr>
              <w:pageBreakBefore w:val="0"/>
              <w:numPr>
                <w:ilvl w:val="0"/>
                <w:numId w:val="25"/>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Common Core Performance Coach</w:t>
            </w:r>
          </w:p>
          <w:p w:rsidR="00000000" w:rsidDel="00000000" w:rsidP="00000000" w:rsidRDefault="00000000" w:rsidRPr="00000000" w14:paraId="00000657">
            <w:pPr>
              <w:pageBreakBefore w:val="0"/>
              <w:numPr>
                <w:ilvl w:val="0"/>
                <w:numId w:val="25"/>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determine the techniques  (analogies, categories) that the author uses in </w:t>
            </w:r>
            <w:r w:rsidDel="00000000" w:rsidR="00000000" w:rsidRPr="00000000">
              <w:rPr>
                <w:rFonts w:ascii="Arial" w:cs="Arial" w:eastAsia="Arial" w:hAnsi="Arial"/>
                <w:i w:val="1"/>
                <w:color w:val="000000"/>
                <w:sz w:val="22"/>
                <w:szCs w:val="22"/>
                <w:rtl w:val="0"/>
              </w:rPr>
              <w:t xml:space="preserve">Chew on This</w:t>
            </w:r>
            <w:r w:rsidDel="00000000" w:rsidR="00000000" w:rsidRPr="00000000">
              <w:rPr>
                <w:rFonts w:ascii="Arial" w:cs="Arial" w:eastAsia="Arial" w:hAnsi="Arial"/>
                <w:color w:val="000000"/>
                <w:sz w:val="22"/>
                <w:szCs w:val="22"/>
                <w:rtl w:val="0"/>
              </w:rPr>
              <w:t xml:space="preserve"> to make connections or distinctions between certain elements. </w:t>
            </w:r>
          </w:p>
          <w:p w:rsidR="00000000" w:rsidDel="00000000" w:rsidP="00000000" w:rsidRDefault="00000000" w:rsidRPr="00000000" w14:paraId="00000658">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65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66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66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66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66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interactive timeline on the computer</w:t>
            </w:r>
          </w:p>
          <w:p w:rsidR="00000000" w:rsidDel="00000000" w:rsidP="00000000" w:rsidRDefault="00000000" w:rsidRPr="00000000" w14:paraId="0000066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After sorting scrambled steps in a procedure, have students write a paragraph with appropriate transitions for each step</w:t>
            </w:r>
          </w:p>
        </w:tc>
        <w:tc>
          <w:tcPr>
            <w:gridSpan w:val="2"/>
          </w:tcPr>
          <w:p w:rsidR="00000000" w:rsidDel="00000000" w:rsidP="00000000" w:rsidRDefault="00000000" w:rsidRPr="00000000" w14:paraId="0000066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66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Think/Pair/Share</w:t>
            </w:r>
          </w:p>
          <w:p w:rsidR="00000000" w:rsidDel="00000000" w:rsidP="00000000" w:rsidRDefault="00000000" w:rsidRPr="00000000" w14:paraId="0000066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Aloud/Audio books </w:t>
            </w:r>
          </w:p>
          <w:p w:rsidR="00000000" w:rsidDel="00000000" w:rsidP="00000000" w:rsidRDefault="00000000" w:rsidRPr="00000000" w14:paraId="0000066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 </w:t>
            </w:r>
          </w:p>
          <w:p w:rsidR="00000000" w:rsidDel="00000000" w:rsidP="00000000" w:rsidRDefault="00000000" w:rsidRPr="00000000" w14:paraId="0000066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concept webs</w:t>
            </w:r>
          </w:p>
          <w:p w:rsidR="00000000" w:rsidDel="00000000" w:rsidP="00000000" w:rsidRDefault="00000000" w:rsidRPr="00000000" w14:paraId="0000067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Evaluate language used in texts for potential </w:t>
            </w:r>
          </w:p>
          <w:p w:rsidR="00000000" w:rsidDel="00000000" w:rsidP="00000000" w:rsidRDefault="00000000" w:rsidRPr="00000000" w14:paraId="0000067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67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67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7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7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7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7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7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7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aloud/Audio books</w:t>
            </w:r>
          </w:p>
          <w:p w:rsidR="00000000" w:rsidDel="00000000" w:rsidP="00000000" w:rsidRDefault="00000000" w:rsidRPr="00000000" w14:paraId="0000067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Oral/visual prompts</w:t>
            </w:r>
          </w:p>
          <w:p w:rsidR="00000000" w:rsidDel="00000000" w:rsidP="00000000" w:rsidRDefault="00000000" w:rsidRPr="00000000" w14:paraId="0000067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Cause/effect correlations</w:t>
            </w:r>
          </w:p>
          <w:p w:rsidR="00000000" w:rsidDel="00000000" w:rsidP="00000000" w:rsidRDefault="00000000" w:rsidRPr="00000000" w14:paraId="0000067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67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w:t>
            </w:r>
          </w:p>
          <w:p w:rsidR="00000000" w:rsidDel="00000000" w:rsidP="00000000" w:rsidRDefault="00000000" w:rsidRPr="00000000" w14:paraId="0000067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68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 </w:t>
            </w:r>
          </w:p>
          <w:p w:rsidR="00000000" w:rsidDel="00000000" w:rsidP="00000000" w:rsidRDefault="00000000" w:rsidRPr="00000000" w14:paraId="0000068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Think/Pair/Share</w:t>
            </w:r>
          </w:p>
          <w:p w:rsidR="00000000" w:rsidDel="00000000" w:rsidP="00000000" w:rsidRDefault="00000000" w:rsidRPr="00000000" w14:paraId="0000068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68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8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8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87">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688">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68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8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8.4</w:t>
      </w:r>
    </w:p>
    <w:p w:rsidR="00000000" w:rsidDel="00000000" w:rsidP="00000000" w:rsidRDefault="00000000" w:rsidRPr="00000000" w14:paraId="0000068B">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68C">
      <w:pPr>
        <w:pageBreakBefore w:val="0"/>
        <w:rPr>
          <w:rFonts w:ascii="Arial" w:cs="Arial" w:eastAsia="Arial" w:hAnsi="Arial"/>
          <w:b w:val="1"/>
          <w:color w:val="000000"/>
          <w:sz w:val="22"/>
          <w:szCs w:val="22"/>
        </w:rPr>
      </w:pPr>
      <w:r w:rsidDel="00000000" w:rsidR="00000000" w:rsidRPr="00000000">
        <w:rPr>
          <w:rtl w:val="0"/>
        </w:rPr>
      </w:r>
    </w:p>
    <w:tbl>
      <w:tblPr>
        <w:tblStyle w:val="Table1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gridCol w:w="90"/>
        <w:gridCol w:w="4230"/>
        <w:gridCol w:w="4050"/>
        <w:gridCol w:w="360"/>
        <w:gridCol w:w="2790"/>
        <w:tblGridChange w:id="0">
          <w:tblGrid>
            <w:gridCol w:w="3168"/>
            <w:gridCol w:w="90"/>
            <w:gridCol w:w="4230"/>
            <w:gridCol w:w="4050"/>
            <w:gridCol w:w="360"/>
            <w:gridCol w:w="2790"/>
          </w:tblGrid>
        </w:tblGridChange>
      </w:tblGrid>
      <w:tr>
        <w:trPr>
          <w:cantSplit w:val="0"/>
          <w:tblHeader w:val="0"/>
        </w:trPr>
        <w:tc>
          <w:tcPr>
            <w:gridSpan w:val="6"/>
          </w:tcPr>
          <w:p w:rsidR="00000000" w:rsidDel="00000000" w:rsidP="00000000" w:rsidRDefault="00000000" w:rsidRPr="00000000" w14:paraId="0000068D">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determine the meaning and use of content specific vocabulary? </w:t>
            </w:r>
          </w:p>
        </w:tc>
      </w:tr>
      <w:tr>
        <w:trPr>
          <w:cantSplit w:val="0"/>
          <w:tblHeader w:val="0"/>
        </w:trPr>
        <w:tc>
          <w:tcPr>
            <w:gridSpan w:val="6"/>
          </w:tcPr>
          <w:p w:rsidR="00000000" w:rsidDel="00000000" w:rsidP="00000000" w:rsidRDefault="00000000" w:rsidRPr="00000000" w14:paraId="00000693">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Understandings:  </w:t>
            </w:r>
            <w:r w:rsidDel="00000000" w:rsidR="00000000" w:rsidRPr="00000000">
              <w:rPr>
                <w:rFonts w:ascii="Arial" w:cs="Arial" w:eastAsia="Arial" w:hAnsi="Arial"/>
                <w:color w:val="000000"/>
                <w:sz w:val="22"/>
                <w:szCs w:val="22"/>
                <w:rtl w:val="0"/>
              </w:rPr>
              <w:t xml:space="preserve">Proficient readers use words, their variations and context to create meaning. Words contain connotative and denotative meaning. Comprehension of a text is essential in order to interpret and evaluate. Author’s tone helps the reader identify point of view. </w:t>
            </w:r>
          </w:p>
        </w:tc>
      </w:tr>
      <w:tr>
        <w:trPr>
          <w:cantSplit w:val="0"/>
          <w:tblHeader w:val="0"/>
        </w:trPr>
        <w:tc>
          <w:tcPr>
            <w:gridSpan w:val="6"/>
          </w:tcPr>
          <w:p w:rsidR="00000000" w:rsidDel="00000000" w:rsidP="00000000" w:rsidRDefault="00000000" w:rsidRPr="00000000" w14:paraId="0000069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glossary, dictionary, tone, context clues, figurative, connotative and technical meanings, impact of specific word choice on meaning and tone, key terms, domain-specific words and phrases, interpret</w:t>
            </w:r>
            <w:r w:rsidDel="00000000" w:rsidR="00000000" w:rsidRPr="00000000">
              <w:rPr>
                <w:rtl w:val="0"/>
              </w:rPr>
            </w:r>
          </w:p>
        </w:tc>
      </w:tr>
      <w:tr>
        <w:trPr>
          <w:cantSplit w:val="0"/>
          <w:tblHeader w:val="0"/>
        </w:trPr>
        <w:tc>
          <w:tcPr>
            <w:gridSpan w:val="6"/>
          </w:tcPr>
          <w:p w:rsidR="00000000" w:rsidDel="00000000" w:rsidP="00000000" w:rsidRDefault="00000000" w:rsidRPr="00000000" w14:paraId="0000069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6A5">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Craft and Structure</w:t>
            </w:r>
          </w:p>
        </w:tc>
      </w:tr>
      <w:tr>
        <w:trPr>
          <w:cantSplit w:val="0"/>
          <w:tblHeader w:val="0"/>
        </w:trPr>
        <w:tc>
          <w:tcPr>
            <w:gridSpan w:val="6"/>
          </w:tcPr>
          <w:p w:rsidR="00000000" w:rsidDel="00000000" w:rsidP="00000000" w:rsidRDefault="00000000" w:rsidRPr="00000000" w14:paraId="000006A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4: </w:t>
            </w:r>
            <w:r w:rsidDel="00000000" w:rsidR="00000000" w:rsidRPr="00000000">
              <w:rPr>
                <w:rFonts w:ascii="Arial" w:cs="Arial" w:eastAsia="Arial" w:hAnsi="Arial"/>
                <w:color w:val="000000"/>
                <w:sz w:val="22"/>
                <w:szCs w:val="22"/>
                <w:rtl w:val="0"/>
              </w:rPr>
              <w:t xml:space="preserve">Interpret words and phrases as they are used in a text, including determining technical, connotative, and figurative meanings, and analyze how specific word choices shape meaning or tone.</w:t>
            </w:r>
            <w:r w:rsidDel="00000000" w:rsidR="00000000" w:rsidRPr="00000000">
              <w:rPr>
                <w:rtl w:val="0"/>
              </w:rPr>
            </w:r>
          </w:p>
        </w:tc>
      </w:tr>
      <w:tr>
        <w:trPr>
          <w:cantSplit w:val="0"/>
          <w:tblHeader w:val="0"/>
        </w:trPr>
        <w:tc>
          <w:tcPr>
            <w:gridSpan w:val="6"/>
          </w:tcPr>
          <w:p w:rsidR="00000000" w:rsidDel="00000000" w:rsidP="00000000" w:rsidRDefault="00000000" w:rsidRPr="00000000" w14:paraId="000006B1">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RI.8.4</w:t>
            </w:r>
            <w:r w:rsidDel="00000000" w:rsidR="00000000" w:rsidRPr="00000000">
              <w:rPr>
                <w:rtl w:val="0"/>
              </w:rPr>
            </w:r>
          </w:p>
        </w:tc>
      </w:tr>
      <w:tr>
        <w:trPr>
          <w:cantSplit w:val="0"/>
          <w:tblHeader w:val="0"/>
        </w:trPr>
        <w:tc>
          <w:tcPr/>
          <w:p w:rsidR="00000000" w:rsidDel="00000000" w:rsidP="00000000" w:rsidRDefault="00000000" w:rsidRPr="00000000" w14:paraId="000006B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6B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2"/>
          </w:tcPr>
          <w:p w:rsidR="00000000" w:rsidDel="00000000" w:rsidP="00000000" w:rsidRDefault="00000000" w:rsidRPr="00000000" w14:paraId="000006B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6B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26in1rg" w:id="12"/>
          <w:bookmarkEnd w:id="12"/>
          <w:p w:rsidR="00000000" w:rsidDel="00000000" w:rsidP="00000000" w:rsidRDefault="00000000" w:rsidRPr="00000000" w14:paraId="000006B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Determine the meaning of words and phrases as they are used in a text, including figurative, connotative, and technical meanings; analyze the impact of specific word choices on meaning and tone, including analogies or allusions to other texts.</w:t>
            </w:r>
          </w:p>
        </w:tc>
        <w:tc>
          <w:tcPr>
            <w:gridSpan w:val="2"/>
          </w:tcPr>
          <w:p w:rsidR="00000000" w:rsidDel="00000000" w:rsidP="00000000" w:rsidRDefault="00000000" w:rsidRPr="00000000" w14:paraId="000006BE">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context clues to determine meaning of words and phrases</w:t>
            </w:r>
          </w:p>
          <w:p w:rsidR="00000000" w:rsidDel="00000000" w:rsidP="00000000" w:rsidRDefault="00000000" w:rsidRPr="00000000" w14:paraId="000006BF">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Explain and define meaning of words and phrases </w:t>
            </w:r>
          </w:p>
          <w:p w:rsidR="00000000" w:rsidDel="00000000" w:rsidP="00000000" w:rsidRDefault="00000000" w:rsidRPr="00000000" w14:paraId="000006C0">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analyze how specific word choices effect meaning and tone</w:t>
            </w:r>
          </w:p>
          <w:p w:rsidR="00000000" w:rsidDel="00000000" w:rsidP="00000000" w:rsidRDefault="00000000" w:rsidRPr="00000000" w14:paraId="000006C1">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Find relationships between texts through analogies and allusion</w:t>
            </w:r>
          </w:p>
          <w:p w:rsidR="00000000" w:rsidDel="00000000" w:rsidP="00000000" w:rsidRDefault="00000000" w:rsidRPr="00000000" w14:paraId="000006C2">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resources (glossary, dictionary, or other technological resources) to find meaning</w:t>
            </w:r>
          </w:p>
        </w:tc>
        <w:tc>
          <w:tcPr>
            <w:gridSpan w:val="2"/>
          </w:tcPr>
          <w:p w:rsidR="00000000" w:rsidDel="00000000" w:rsidP="00000000" w:rsidRDefault="00000000" w:rsidRPr="00000000" w14:paraId="000006C4">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figurative, connotative, and technical meanings of words </w:t>
            </w:r>
          </w:p>
          <w:p w:rsidR="00000000" w:rsidDel="00000000" w:rsidP="00000000" w:rsidRDefault="00000000" w:rsidRPr="00000000" w14:paraId="000006C5">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using context clues to make determinations of word meaning</w:t>
            </w:r>
          </w:p>
          <w:p w:rsidR="00000000" w:rsidDel="00000000" w:rsidP="00000000" w:rsidRDefault="00000000" w:rsidRPr="00000000" w14:paraId="000006C6">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Explain how authors use word choice to create tone</w:t>
            </w:r>
          </w:p>
          <w:p w:rsidR="00000000" w:rsidDel="00000000" w:rsidP="00000000" w:rsidRDefault="00000000" w:rsidRPr="00000000" w14:paraId="000006C7">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Explain the connection of allusion to the text</w:t>
            </w:r>
          </w:p>
        </w:tc>
        <w:tc>
          <w:tcPr/>
          <w:p w:rsidR="00000000" w:rsidDel="00000000" w:rsidP="00000000" w:rsidRDefault="00000000" w:rsidRPr="00000000" w14:paraId="000006C9">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analyze, view, and listen to Winston Churchill’s “Blood, Sweat, Toil and Tears” speech and analyze his use of word choice. </w:t>
            </w:r>
          </w:p>
          <w:p w:rsidR="00000000" w:rsidDel="00000000" w:rsidP="00000000" w:rsidRDefault="00000000" w:rsidRPr="00000000" w14:paraId="000006CA">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identify thesis and ethos, logos, and pathos in several famous historical speeches including Winston Churchill’s’ “Blood, Sweat, Toil and Tears” speech. </w:t>
            </w:r>
          </w:p>
          <w:p w:rsidR="00000000" w:rsidDel="00000000" w:rsidP="00000000" w:rsidRDefault="00000000" w:rsidRPr="00000000" w14:paraId="000006CB">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analyze a political cartoon about jurors and identify inferences, point of view and argument. </w:t>
            </w:r>
          </w:p>
          <w:p w:rsidR="00000000" w:rsidDel="00000000" w:rsidP="00000000" w:rsidRDefault="00000000" w:rsidRPr="00000000" w14:paraId="000006CC">
            <w:pPr>
              <w:pageBreakBefore w:val="0"/>
              <w:numPr>
                <w:ilvl w:val="0"/>
                <w:numId w:val="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can use a variety of multi-media presentations to compare and contrast political speeches. </w:t>
            </w:r>
          </w:p>
          <w:p w:rsidR="00000000" w:rsidDel="00000000" w:rsidP="00000000" w:rsidRDefault="00000000" w:rsidRPr="00000000" w14:paraId="000006CD">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6C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C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6D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D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D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6D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6D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can re-write part of an editorial to alter point of view and tone. </w:t>
            </w:r>
          </w:p>
        </w:tc>
        <w:tc>
          <w:tcPr/>
          <w:p w:rsidR="00000000" w:rsidDel="00000000" w:rsidP="00000000" w:rsidRDefault="00000000" w:rsidRPr="00000000" w14:paraId="000006D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6D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6E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6E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E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6E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E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E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E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E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E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E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6E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6E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6E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6E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6E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6E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6F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F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F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F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F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F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F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F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6F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6F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F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8.5</w:t>
      </w:r>
    </w:p>
    <w:tbl>
      <w:tblPr>
        <w:tblStyle w:val="Table2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630"/>
        <w:gridCol w:w="270"/>
        <w:gridCol w:w="4050"/>
        <w:gridCol w:w="360"/>
        <w:gridCol w:w="2790"/>
        <w:tblGridChange w:id="0">
          <w:tblGrid>
            <w:gridCol w:w="2988"/>
            <w:gridCol w:w="270"/>
            <w:gridCol w:w="3330"/>
            <w:gridCol w:w="630"/>
            <w:gridCol w:w="270"/>
            <w:gridCol w:w="4050"/>
            <w:gridCol w:w="360"/>
            <w:gridCol w:w="2790"/>
          </w:tblGrid>
        </w:tblGridChange>
      </w:tblGrid>
      <w:tr>
        <w:trPr>
          <w:cantSplit w:val="0"/>
          <w:tblHeader w:val="0"/>
        </w:trPr>
        <w:tc>
          <w:tcPr>
            <w:gridSpan w:val="8"/>
          </w:tcPr>
          <w:p w:rsidR="00000000" w:rsidDel="00000000" w:rsidP="00000000" w:rsidRDefault="00000000" w:rsidRPr="00000000" w14:paraId="000006F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tl w:val="0"/>
              </w:rPr>
            </w:r>
          </w:p>
        </w:tc>
      </w:tr>
      <w:tr>
        <w:trPr>
          <w:cantSplit w:val="0"/>
          <w:tblHeader w:val="0"/>
        </w:trPr>
        <w:tc>
          <w:tcPr>
            <w:gridSpan w:val="8"/>
          </w:tcPr>
          <w:p w:rsidR="00000000" w:rsidDel="00000000" w:rsidP="00000000" w:rsidRDefault="00000000" w:rsidRPr="00000000" w14:paraId="0000070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Understanding(s): </w:t>
            </w:r>
            <w:r w:rsidDel="00000000" w:rsidR="00000000" w:rsidRPr="00000000">
              <w:rPr>
                <w:rtl w:val="0"/>
              </w:rPr>
            </w:r>
          </w:p>
        </w:tc>
      </w:tr>
      <w:tr>
        <w:trPr>
          <w:cantSplit w:val="0"/>
          <w:tblHeader w:val="0"/>
        </w:trPr>
        <w:tc>
          <w:tcPr>
            <w:gridSpan w:val="8"/>
          </w:tcPr>
          <w:p w:rsidR="00000000" w:rsidDel="00000000" w:rsidP="00000000" w:rsidRDefault="00000000" w:rsidRPr="00000000" w14:paraId="0000070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purpose, effective, ineffective, annotate, chronological, compare/contrast, cause/effect, problem/solution, key word, hyperlink, text features, search tools, glossary, table of contents, index, heading, subheading, sidebars, caption</w:t>
            </w:r>
            <w:r w:rsidDel="00000000" w:rsidR="00000000" w:rsidRPr="00000000">
              <w:rPr>
                <w:rtl w:val="0"/>
              </w:rPr>
            </w:r>
          </w:p>
        </w:tc>
      </w:tr>
      <w:tr>
        <w:trPr>
          <w:cantSplit w:val="0"/>
          <w:tblHeader w:val="0"/>
        </w:trPr>
        <w:tc>
          <w:tcPr>
            <w:gridSpan w:val="8"/>
          </w:tcPr>
          <w:p w:rsidR="00000000" w:rsidDel="00000000" w:rsidP="00000000" w:rsidRDefault="00000000" w:rsidRPr="00000000" w14:paraId="0000071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8"/>
          </w:tcPr>
          <w:p w:rsidR="00000000" w:rsidDel="00000000" w:rsidP="00000000" w:rsidRDefault="00000000" w:rsidRPr="00000000" w14:paraId="000007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Craft and Structure</w:t>
            </w:r>
          </w:p>
        </w:tc>
      </w:tr>
      <w:tr>
        <w:trPr>
          <w:cantSplit w:val="0"/>
          <w:tblHeader w:val="0"/>
        </w:trPr>
        <w:tc>
          <w:tcPr>
            <w:gridSpan w:val="8"/>
          </w:tcPr>
          <w:p w:rsidR="00000000" w:rsidDel="00000000" w:rsidP="00000000" w:rsidRDefault="00000000" w:rsidRPr="00000000" w14:paraId="0000072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r w:rsidDel="00000000" w:rsidR="00000000" w:rsidRPr="00000000">
              <w:rPr>
                <w:rtl w:val="0"/>
              </w:rPr>
            </w:r>
          </w:p>
        </w:tc>
      </w:tr>
      <w:tr>
        <w:trPr>
          <w:cantSplit w:val="0"/>
          <w:tblHeader w:val="0"/>
        </w:trPr>
        <w:tc>
          <w:tcPr>
            <w:gridSpan w:val="8"/>
          </w:tcPr>
          <w:p w:rsidR="00000000" w:rsidDel="00000000" w:rsidP="00000000" w:rsidRDefault="00000000" w:rsidRPr="00000000" w14:paraId="0000072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color w:val="000000"/>
                <w:sz w:val="22"/>
                <w:szCs w:val="22"/>
                <w:rtl w:val="0"/>
              </w:rPr>
              <w:t xml:space="preserve">RI.8.5</w:t>
            </w:r>
            <w:r w:rsidDel="00000000" w:rsidR="00000000" w:rsidRPr="00000000">
              <w:rPr>
                <w:rtl w:val="0"/>
              </w:rPr>
            </w:r>
          </w:p>
        </w:tc>
      </w:tr>
      <w:tr>
        <w:trPr>
          <w:cantSplit w:val="0"/>
          <w:tblHeader w:val="0"/>
        </w:trPr>
        <w:tc>
          <w:tcPr/>
          <w:p w:rsidR="00000000" w:rsidDel="00000000" w:rsidP="00000000" w:rsidRDefault="00000000" w:rsidRPr="00000000" w14:paraId="0000073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73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4"/>
          </w:tcPr>
          <w:p w:rsidR="00000000" w:rsidDel="00000000" w:rsidP="00000000" w:rsidRDefault="00000000" w:rsidRPr="00000000" w14:paraId="000007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3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Exemplars</w:t>
            </w:r>
          </w:p>
        </w:tc>
      </w:tr>
      <w:tr>
        <w:trPr>
          <w:cantSplit w:val="0"/>
          <w:trHeight w:val="940" w:hRule="atLeast"/>
          <w:tblHeader w:val="0"/>
        </w:trPr>
        <w:tc>
          <w:tcPr/>
          <w:bookmarkStart w:colFirst="0" w:colLast="0" w:name="lnxbz9" w:id="13"/>
          <w:bookmarkEnd w:id="13"/>
          <w:p w:rsidR="00000000" w:rsidDel="00000000" w:rsidP="00000000" w:rsidRDefault="00000000" w:rsidRPr="00000000" w14:paraId="0000073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Analyze the structure an autho</w:t>
            </w:r>
            <w:r w:rsidDel="00000000" w:rsidR="00000000" w:rsidRPr="00000000">
              <w:rPr>
                <w:rFonts w:ascii="Arial" w:cs="Arial" w:eastAsia="Arial" w:hAnsi="Arial"/>
                <w:sz w:val="22"/>
                <w:szCs w:val="22"/>
                <w:rtl w:val="0"/>
              </w:rPr>
              <w:t xml:space="preserve">r uses to organize </w:t>
            </w:r>
            <w:r w:rsidDel="00000000" w:rsidR="00000000" w:rsidRPr="00000000">
              <w:rPr>
                <w:rFonts w:ascii="Arial" w:cs="Arial" w:eastAsia="Arial" w:hAnsi="Arial"/>
                <w:color w:val="000000"/>
                <w:sz w:val="22"/>
                <w:szCs w:val="22"/>
                <w:rtl w:val="0"/>
              </w:rPr>
              <w:t xml:space="preserve">a specific paragraph in a text, including the role of particular sentences in developing and refining a key concept.</w:t>
            </w:r>
          </w:p>
        </w:tc>
        <w:tc>
          <w:tcPr>
            <w:gridSpan w:val="3"/>
          </w:tcPr>
          <w:p w:rsidR="00000000" w:rsidDel="00000000" w:rsidP="00000000" w:rsidRDefault="00000000" w:rsidRPr="00000000" w14:paraId="0000073D">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Determine the development of an identified paragraph i.e., main idea and supporting details, cause and effect, examples, description</w:t>
            </w:r>
          </w:p>
          <w:p w:rsidR="00000000" w:rsidDel="00000000" w:rsidP="00000000" w:rsidRDefault="00000000" w:rsidRPr="00000000" w14:paraId="0000073E">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Determine the author’s purpose for the identified paragraph</w:t>
            </w:r>
          </w:p>
          <w:p w:rsidR="00000000" w:rsidDel="00000000" w:rsidP="00000000" w:rsidRDefault="00000000" w:rsidRPr="00000000" w14:paraId="0000073F">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Evaluate the effectiveness of the structure in presenting the information</w:t>
            </w:r>
          </w:p>
          <w:p w:rsidR="00000000" w:rsidDel="00000000" w:rsidP="00000000" w:rsidRDefault="00000000" w:rsidRPr="00000000" w14:paraId="00000740">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Recognize what text structure is used to organize the text (chronological order, compare/contrast, cause/effect, problem/solution)</w:t>
            </w:r>
          </w:p>
          <w:p w:rsidR="00000000" w:rsidDel="00000000" w:rsidP="00000000" w:rsidRDefault="00000000" w:rsidRPr="00000000" w14:paraId="00000741">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Compare and contrast the organizational structures used in two or more texts. </w:t>
            </w:r>
          </w:p>
          <w:p w:rsidR="00000000" w:rsidDel="00000000" w:rsidP="00000000" w:rsidRDefault="00000000" w:rsidRPr="00000000" w14:paraId="00000742">
            <w:pPr>
              <w:pageBreakBefore w:val="0"/>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43">
            <w:pPr>
              <w:pageBreakBefore w:val="0"/>
              <w:ind w:left="72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746">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how to identify characteristics of an informative paragraph (annotate text)</w:t>
            </w:r>
          </w:p>
          <w:p w:rsidR="00000000" w:rsidDel="00000000" w:rsidP="00000000" w:rsidRDefault="00000000" w:rsidRPr="00000000" w14:paraId="00000747">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“What was the author’s purpose for including this paragraph?” </w:t>
            </w:r>
          </w:p>
          <w:p w:rsidR="00000000" w:rsidDel="00000000" w:rsidP="00000000" w:rsidRDefault="00000000" w:rsidRPr="00000000" w14:paraId="00000748">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effective and ineffective paragraph structure </w:t>
            </w:r>
          </w:p>
          <w:p w:rsidR="00000000" w:rsidDel="00000000" w:rsidP="00000000" w:rsidRDefault="00000000" w:rsidRPr="00000000" w14:paraId="00000749">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for students how to determine the organizational pattern of the text (sequential, organizational, etc.) </w:t>
            </w:r>
          </w:p>
        </w:tc>
        <w:tc>
          <w:tcPr/>
          <w:p w:rsidR="00000000" w:rsidDel="00000000" w:rsidP="00000000" w:rsidRDefault="00000000" w:rsidRPr="00000000" w14:paraId="0000074C">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deconstruct a paragraph to identify topic sentences and supporting details using color codes.</w:t>
            </w:r>
          </w:p>
          <w:p w:rsidR="00000000" w:rsidDel="00000000" w:rsidP="00000000" w:rsidRDefault="00000000" w:rsidRPr="00000000" w14:paraId="0000074D">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Class will analyze writing exemplars</w:t>
            </w:r>
          </w:p>
          <w:p w:rsidR="00000000" w:rsidDel="00000000" w:rsidP="00000000" w:rsidRDefault="00000000" w:rsidRPr="00000000" w14:paraId="0000074E">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receive passages from informational text to condense and summarize into one paragraph. </w:t>
            </w:r>
          </w:p>
          <w:p w:rsidR="00000000" w:rsidDel="00000000" w:rsidP="00000000" w:rsidRDefault="00000000" w:rsidRPr="00000000" w14:paraId="0000074F">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Practice identifying types of text structure from various passages including </w:t>
            </w:r>
            <w:r w:rsidDel="00000000" w:rsidR="00000000" w:rsidRPr="00000000">
              <w:rPr>
                <w:rFonts w:ascii="Arial" w:cs="Arial" w:eastAsia="Arial" w:hAnsi="Arial"/>
                <w:i w:val="1"/>
                <w:color w:val="000000"/>
                <w:sz w:val="22"/>
                <w:szCs w:val="22"/>
                <w:rtl w:val="0"/>
              </w:rPr>
              <w:t xml:space="preserve">Chew on This</w:t>
            </w:r>
            <w:r w:rsidDel="00000000" w:rsidR="00000000" w:rsidRPr="00000000">
              <w:rPr>
                <w:rFonts w:ascii="Arial" w:cs="Arial" w:eastAsia="Arial" w:hAnsi="Arial"/>
                <w:color w:val="000000"/>
                <w:sz w:val="22"/>
                <w:szCs w:val="22"/>
                <w:rtl w:val="0"/>
              </w:rPr>
              <w:t xml:space="preserve"> by Eric Schlosser and Charles Wilson. </w:t>
            </w:r>
          </w:p>
          <w:p w:rsidR="00000000" w:rsidDel="00000000" w:rsidP="00000000" w:rsidRDefault="00000000" w:rsidRPr="00000000" w14:paraId="00000750">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Common Core Performance Coach</w:t>
            </w:r>
          </w:p>
          <w:p w:rsidR="00000000" w:rsidDel="00000000" w:rsidP="00000000" w:rsidRDefault="00000000" w:rsidRPr="00000000" w14:paraId="0000075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52">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53">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54">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5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56">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57">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58">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75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5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76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076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76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76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will be given a list of vocabulary words that contain domain specific and transitional words. Students will write a paragraph that correctly utilizes a certain number of given words. </w:t>
            </w:r>
          </w:p>
        </w:tc>
        <w:tc>
          <w:tcPr>
            <w:gridSpan w:val="3"/>
          </w:tcPr>
          <w:p w:rsidR="00000000" w:rsidDel="00000000" w:rsidP="00000000" w:rsidRDefault="00000000" w:rsidRPr="00000000" w14:paraId="0000076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76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76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76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77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numerous examples on Smart Board</w:t>
            </w:r>
          </w:p>
          <w:p w:rsidR="00000000" w:rsidDel="00000000" w:rsidP="00000000" w:rsidRDefault="00000000" w:rsidRPr="00000000" w14:paraId="0000077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Use PowerPoint slide show or ELMO document camera to show different versions of the same text but highlight various examples in each slide. For example, highlight all of the transitions in one slide, highlight the key sentences in one paragraph another slide) so students can better understand the concept of text structure and its impact on the entire text. </w:t>
            </w:r>
          </w:p>
          <w:p w:rsidR="00000000" w:rsidDel="00000000" w:rsidP="00000000" w:rsidRDefault="00000000" w:rsidRPr="00000000" w14:paraId="0000077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7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7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77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77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77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77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77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p w:rsidR="00000000" w:rsidDel="00000000" w:rsidP="00000000" w:rsidRDefault="00000000" w:rsidRPr="00000000" w14:paraId="0000077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Use PowerPoint slide show or ELMO document camera to show different versions of the same text but highlight various examples in each slide. For example, highlight all of the transitions in one slide, highlight the key sentences in one paragraph another slide) so students can better understand the concept of text structure and its impact on the entire text. </w:t>
            </w:r>
          </w:p>
          <w:p w:rsidR="00000000" w:rsidDel="00000000" w:rsidP="00000000" w:rsidRDefault="00000000" w:rsidRPr="00000000" w14:paraId="0000077D">
            <w:pPr>
              <w:pageBreakBefore w:val="0"/>
              <w:ind w:left="342"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77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Utilizing RTI strategies including reciprocal teaching and modeling</w:t>
            </w:r>
          </w:p>
          <w:p w:rsidR="00000000" w:rsidDel="00000000" w:rsidP="00000000" w:rsidRDefault="00000000" w:rsidRPr="00000000" w14:paraId="0000077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78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78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Use PowerPoint slide show or ELMO document camera to show different versions of the same text but highlight various examples in each slide. For example, highlight all of the transitions in one slide, highlight the key sentences in one paragraph another slide) so students can better understand the concept of text structure and its impact on the entire text. </w:t>
            </w:r>
          </w:p>
          <w:p w:rsidR="00000000" w:rsidDel="00000000" w:rsidP="00000000" w:rsidRDefault="00000000" w:rsidRPr="00000000" w14:paraId="0000078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8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8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8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8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8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8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8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8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8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8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8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9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A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A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A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7A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7A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A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8.6</w:t>
      </w:r>
    </w:p>
    <w:p w:rsidR="00000000" w:rsidDel="00000000" w:rsidP="00000000" w:rsidRDefault="00000000" w:rsidRPr="00000000" w14:paraId="000007A6">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7A7">
      <w:pPr>
        <w:pageBreakBefore w:val="0"/>
        <w:jc w:val="center"/>
        <w:rPr>
          <w:rFonts w:ascii="Arial" w:cs="Arial" w:eastAsia="Arial" w:hAnsi="Arial"/>
          <w:b w:val="1"/>
          <w:color w:val="000000"/>
          <w:sz w:val="22"/>
          <w:szCs w:val="22"/>
        </w:rPr>
      </w:pPr>
      <w:r w:rsidDel="00000000" w:rsidR="00000000" w:rsidRPr="00000000">
        <w:rPr>
          <w:rtl w:val="0"/>
        </w:rPr>
      </w:r>
    </w:p>
    <w:tbl>
      <w:tblPr>
        <w:tblStyle w:val="Table2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510"/>
        <w:gridCol w:w="720"/>
        <w:gridCol w:w="4050"/>
        <w:gridCol w:w="630"/>
        <w:gridCol w:w="2520"/>
        <w:tblGridChange w:id="0">
          <w:tblGrid>
            <w:gridCol w:w="2988"/>
            <w:gridCol w:w="270"/>
            <w:gridCol w:w="3510"/>
            <w:gridCol w:w="720"/>
            <w:gridCol w:w="4050"/>
            <w:gridCol w:w="630"/>
            <w:gridCol w:w="2520"/>
          </w:tblGrid>
        </w:tblGridChange>
      </w:tblGrid>
      <w:tr>
        <w:trPr>
          <w:cantSplit w:val="0"/>
          <w:tblHeader w:val="0"/>
        </w:trPr>
        <w:tc>
          <w:tcPr>
            <w:gridSpan w:val="7"/>
          </w:tcPr>
          <w:p w:rsidR="00000000" w:rsidDel="00000000" w:rsidP="00000000" w:rsidRDefault="00000000" w:rsidRPr="00000000" w14:paraId="000007A8">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analyze point of view and/or purpose?</w:t>
            </w:r>
          </w:p>
        </w:tc>
      </w:tr>
      <w:tr>
        <w:trPr>
          <w:cantSplit w:val="0"/>
          <w:tblHeader w:val="0"/>
        </w:trPr>
        <w:tc>
          <w:tcPr>
            <w:gridSpan w:val="7"/>
          </w:tcPr>
          <w:p w:rsidR="00000000" w:rsidDel="00000000" w:rsidP="00000000" w:rsidRDefault="00000000" w:rsidRPr="00000000" w14:paraId="000007AF">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The author has once central thesis that focuses the entire essay.  It is important to understand conflicting viewpoints.  </w:t>
            </w:r>
          </w:p>
        </w:tc>
      </w:tr>
      <w:tr>
        <w:trPr>
          <w:cantSplit w:val="0"/>
          <w:tblHeader w:val="0"/>
        </w:trPr>
        <w:tc>
          <w:tcPr>
            <w:gridSpan w:val="7"/>
          </w:tcPr>
          <w:p w:rsidR="00000000" w:rsidDel="00000000" w:rsidP="00000000" w:rsidRDefault="00000000" w:rsidRPr="00000000" w14:paraId="000007B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purpose, point of view, bias , assess, evidence, conflicting evidence, loaded language, inclusion or avoidance of particular facts, acknowledge and respond </w:t>
            </w:r>
            <w:r w:rsidDel="00000000" w:rsidR="00000000" w:rsidRPr="00000000">
              <w:rPr>
                <w:rtl w:val="0"/>
              </w:rPr>
            </w:r>
          </w:p>
        </w:tc>
      </w:tr>
      <w:tr>
        <w:trPr>
          <w:cantSplit w:val="0"/>
          <w:tblHeader w:val="0"/>
        </w:trPr>
        <w:tc>
          <w:tcPr>
            <w:gridSpan w:val="7"/>
          </w:tcPr>
          <w:p w:rsidR="00000000" w:rsidDel="00000000" w:rsidP="00000000" w:rsidRDefault="00000000" w:rsidRPr="00000000" w14:paraId="000007B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7C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Anchor Standard: Craft and Structure</w:t>
            </w:r>
          </w:p>
        </w:tc>
      </w:tr>
      <w:tr>
        <w:trPr>
          <w:cantSplit w:val="0"/>
          <w:tblHeader w:val="0"/>
        </w:trPr>
        <w:tc>
          <w:tcPr>
            <w:gridSpan w:val="7"/>
          </w:tcPr>
          <w:p w:rsidR="00000000" w:rsidDel="00000000" w:rsidP="00000000" w:rsidRDefault="00000000" w:rsidRPr="00000000" w14:paraId="000007CB">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Anchor Standard 6: </w:t>
            </w:r>
            <w:r w:rsidDel="00000000" w:rsidR="00000000" w:rsidRPr="00000000">
              <w:rPr>
                <w:rFonts w:ascii="Arial" w:cs="Arial" w:eastAsia="Arial" w:hAnsi="Arial"/>
                <w:color w:val="000000"/>
                <w:sz w:val="22"/>
                <w:szCs w:val="22"/>
                <w:rtl w:val="0"/>
              </w:rPr>
              <w:t xml:space="preserve">Assess how point of view or purpose shapes the content and style of a text.</w:t>
            </w:r>
          </w:p>
        </w:tc>
      </w:tr>
      <w:tr>
        <w:trPr>
          <w:cantSplit w:val="0"/>
          <w:tblHeader w:val="0"/>
        </w:trPr>
        <w:tc>
          <w:tcPr>
            <w:gridSpan w:val="7"/>
          </w:tcPr>
          <w:p w:rsidR="00000000" w:rsidDel="00000000" w:rsidP="00000000" w:rsidRDefault="00000000" w:rsidRPr="00000000" w14:paraId="000007D2">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RI.8.6</w:t>
            </w:r>
            <w:r w:rsidDel="00000000" w:rsidR="00000000" w:rsidRPr="00000000">
              <w:rPr>
                <w:rtl w:val="0"/>
              </w:rPr>
            </w:r>
          </w:p>
        </w:tc>
      </w:tr>
      <w:tr>
        <w:trPr>
          <w:cantSplit w:val="0"/>
          <w:tblHeader w:val="0"/>
        </w:trPr>
        <w:tc>
          <w:tcPr/>
          <w:p w:rsidR="00000000" w:rsidDel="00000000" w:rsidP="00000000" w:rsidRDefault="00000000" w:rsidRPr="00000000" w14:paraId="000007D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7D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07D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7D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35nkun2" w:id="14"/>
          <w:bookmarkEnd w:id="14"/>
          <w:p w:rsidR="00000000" w:rsidDel="00000000" w:rsidP="00000000" w:rsidRDefault="00000000" w:rsidRPr="00000000" w14:paraId="000007E0">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Determine an author’s point of view or purpose in a text and analyze how the author acknowledges and responds to conflicting evidence or viewpoints. </w:t>
            </w:r>
          </w:p>
        </w:tc>
        <w:tc>
          <w:tcPr>
            <w:gridSpan w:val="2"/>
          </w:tcPr>
          <w:p w:rsidR="00000000" w:rsidDel="00000000" w:rsidP="00000000" w:rsidRDefault="00000000" w:rsidRPr="00000000" w14:paraId="000007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author’s purpose (format, text features, key ideas) and point of view (word choice, punctuation, emphasis on ideas) </w:t>
            </w:r>
          </w:p>
          <w:p w:rsidR="00000000" w:rsidDel="00000000" w:rsidP="00000000" w:rsidRDefault="00000000" w:rsidRPr="00000000" w14:paraId="000007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difference between an author’s position and any opposing positions</w:t>
            </w:r>
          </w:p>
          <w:p w:rsidR="00000000" w:rsidDel="00000000" w:rsidP="00000000" w:rsidRDefault="00000000" w:rsidRPr="00000000" w14:paraId="000007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7E5">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points of view and how it effects the authors position and provide examples</w:t>
            </w:r>
          </w:p>
          <w:p w:rsidR="00000000" w:rsidDel="00000000" w:rsidP="00000000" w:rsidRDefault="00000000" w:rsidRPr="00000000" w14:paraId="000007E6">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Guide students in determining purpose and point of view</w:t>
            </w:r>
          </w:p>
          <w:p w:rsidR="00000000" w:rsidDel="00000000" w:rsidP="00000000" w:rsidRDefault="00000000" w:rsidRPr="00000000" w14:paraId="000007E7">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aspects of a text that reveal an author’s point of view or purpose (e.g., loaded language, inclusion or avoidance of particular facts)</w:t>
            </w:r>
          </w:p>
          <w:p w:rsidR="00000000" w:rsidDel="00000000" w:rsidP="00000000" w:rsidRDefault="00000000" w:rsidRPr="00000000" w14:paraId="000007E8">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Analyze the author’s purpose in providing an explanation, describing a procedure, or discussing an experiment in a text. </w:t>
            </w:r>
          </w:p>
          <w:p w:rsidR="00000000" w:rsidDel="00000000" w:rsidP="00000000" w:rsidRDefault="00000000" w:rsidRPr="00000000" w14:paraId="000007E9">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for students how to identify a claim and identify the corresponding counterclaim or conflicting evidence in an argument</w:t>
            </w:r>
          </w:p>
          <w:p w:rsidR="00000000" w:rsidDel="00000000" w:rsidP="00000000" w:rsidRDefault="00000000" w:rsidRPr="00000000" w14:paraId="000007EA">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Through class discussion, ask students to evaluate the quality of the conflicting evidence and explain why it is not sound, logical or why it is weaker evidence</w:t>
            </w:r>
          </w:p>
          <w:p w:rsidR="00000000" w:rsidDel="00000000" w:rsidP="00000000" w:rsidRDefault="00000000" w:rsidRPr="00000000" w14:paraId="000007EB">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EC">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ED">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EE">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7EF">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7F2">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respond or reflect upon Eric Schlosser and Charles Wilson’s thesis (</w:t>
            </w:r>
            <w:r w:rsidDel="00000000" w:rsidR="00000000" w:rsidRPr="00000000">
              <w:rPr>
                <w:rFonts w:ascii="Arial" w:cs="Arial" w:eastAsia="Arial" w:hAnsi="Arial"/>
                <w:i w:val="1"/>
                <w:color w:val="000000"/>
                <w:sz w:val="22"/>
                <w:szCs w:val="22"/>
                <w:rtl w:val="0"/>
              </w:rPr>
              <w:t xml:space="preserve">Chew on This</w:t>
            </w:r>
            <w:r w:rsidDel="00000000" w:rsidR="00000000" w:rsidRPr="00000000">
              <w:rPr>
                <w:rFonts w:ascii="Arial" w:cs="Arial" w:eastAsia="Arial" w:hAnsi="Arial"/>
                <w:color w:val="000000"/>
                <w:sz w:val="22"/>
                <w:szCs w:val="22"/>
                <w:rtl w:val="0"/>
              </w:rPr>
              <w:t xml:space="preserve">) with Quick Writes. </w:t>
            </w:r>
          </w:p>
          <w:p w:rsidR="00000000" w:rsidDel="00000000" w:rsidP="00000000" w:rsidRDefault="00000000" w:rsidRPr="00000000" w14:paraId="000007F3">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participate in a gallery walk of different types of logical fallacies and determine the type presented</w:t>
            </w:r>
          </w:p>
          <w:p w:rsidR="00000000" w:rsidDel="00000000" w:rsidP="00000000" w:rsidRDefault="00000000" w:rsidRPr="00000000" w14:paraId="000007F4">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Standards Solution</w:t>
            </w:r>
          </w:p>
          <w:p w:rsidR="00000000" w:rsidDel="00000000" w:rsidP="00000000" w:rsidRDefault="00000000" w:rsidRPr="00000000" w14:paraId="000007F5">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Performance Coach</w:t>
            </w:r>
          </w:p>
          <w:p w:rsidR="00000000" w:rsidDel="00000000" w:rsidP="00000000" w:rsidRDefault="00000000" w:rsidRPr="00000000" w14:paraId="000007F6">
            <w:pPr>
              <w:pageBreakBefore w:val="0"/>
              <w:numPr>
                <w:ilvl w:val="0"/>
                <w:numId w:val="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read a variety of informational texts and determine which elements of the text reveal the author’s perspective or objective, including noting any inclusion or omission of key facts and/or details. </w:t>
            </w:r>
          </w:p>
        </w:tc>
      </w:tr>
      <w:tr>
        <w:trPr>
          <w:cantSplit w:val="0"/>
          <w:tblHeader w:val="0"/>
        </w:trPr>
        <w:tc>
          <w:tcPr>
            <w:gridSpan w:val="7"/>
          </w:tcPr>
          <w:p w:rsidR="00000000" w:rsidDel="00000000" w:rsidP="00000000" w:rsidRDefault="00000000" w:rsidRPr="00000000" w14:paraId="000007F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F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7F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80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0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80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80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Read and write a journal response to a current editorial in the newspaper</w:t>
            </w:r>
          </w:p>
        </w:tc>
        <w:tc>
          <w:tcPr>
            <w:gridSpan w:val="2"/>
          </w:tcPr>
          <w:p w:rsidR="00000000" w:rsidDel="00000000" w:rsidP="00000000" w:rsidRDefault="00000000" w:rsidRPr="00000000" w14:paraId="0000080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80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80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80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80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Make connections to students’ cultures or experiences to help explain their different point of view on various subjects </w:t>
            </w:r>
          </w:p>
          <w:p w:rsidR="00000000" w:rsidDel="00000000" w:rsidP="00000000" w:rsidRDefault="00000000" w:rsidRPr="00000000" w14:paraId="0000080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0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1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81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81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81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81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81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81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Make personal connections</w:t>
            </w:r>
          </w:p>
          <w:p w:rsidR="00000000" w:rsidDel="00000000" w:rsidP="00000000" w:rsidRDefault="00000000" w:rsidRPr="00000000" w14:paraId="0000081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81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such as reciprocal teaching and modeling</w:t>
            </w:r>
          </w:p>
          <w:p w:rsidR="00000000" w:rsidDel="00000000" w:rsidP="00000000" w:rsidRDefault="00000000" w:rsidRPr="00000000" w14:paraId="0000081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Make personal connections</w:t>
            </w:r>
          </w:p>
          <w:p w:rsidR="00000000" w:rsidDel="00000000" w:rsidP="00000000" w:rsidRDefault="00000000" w:rsidRPr="00000000" w14:paraId="0000081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81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81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1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1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2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2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82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82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82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8.7</w:t>
      </w:r>
    </w:p>
    <w:p w:rsidR="00000000" w:rsidDel="00000000" w:rsidP="00000000" w:rsidRDefault="00000000" w:rsidRPr="00000000" w14:paraId="0000082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26">
      <w:pPr>
        <w:pageBreakBefore w:val="0"/>
        <w:rPr>
          <w:rFonts w:ascii="Arial" w:cs="Arial" w:eastAsia="Arial" w:hAnsi="Arial"/>
          <w:sz w:val="22"/>
          <w:szCs w:val="22"/>
        </w:rPr>
      </w:pPr>
      <w:r w:rsidDel="00000000" w:rsidR="00000000" w:rsidRPr="00000000">
        <w:rPr>
          <w:rtl w:val="0"/>
        </w:rPr>
      </w:r>
    </w:p>
    <w:tbl>
      <w:tblPr>
        <w:tblStyle w:val="Table2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630"/>
        <w:gridCol w:w="2520"/>
        <w:tblGridChange w:id="0">
          <w:tblGrid>
            <w:gridCol w:w="2988"/>
            <w:gridCol w:w="270"/>
            <w:gridCol w:w="3330"/>
            <w:gridCol w:w="900"/>
            <w:gridCol w:w="4050"/>
            <w:gridCol w:w="630"/>
            <w:gridCol w:w="2520"/>
          </w:tblGrid>
        </w:tblGridChange>
      </w:tblGrid>
      <w:tr>
        <w:trPr>
          <w:cantSplit w:val="0"/>
          <w:tblHeader w:val="0"/>
        </w:trPr>
        <w:tc>
          <w:tcPr>
            <w:gridSpan w:val="7"/>
          </w:tcPr>
          <w:p w:rsidR="00000000" w:rsidDel="00000000" w:rsidP="00000000" w:rsidRDefault="00000000" w:rsidRPr="00000000" w14:paraId="0000082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from illustrations and text to demonstrate understanding? </w:t>
            </w:r>
          </w:p>
        </w:tc>
      </w:tr>
      <w:tr>
        <w:trPr>
          <w:cantSplit w:val="0"/>
          <w:tblHeader w:val="0"/>
        </w:trPr>
        <w:tc>
          <w:tcPr>
            <w:gridSpan w:val="7"/>
          </w:tcPr>
          <w:p w:rsidR="00000000" w:rsidDel="00000000" w:rsidP="00000000" w:rsidRDefault="00000000" w:rsidRPr="00000000" w14:paraId="0000082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 Various forms of media can be used to accommodate a myriad of learning styles.  Differentiated instruction can affect the interpretation of information. </w:t>
            </w:r>
          </w:p>
        </w:tc>
      </w:tr>
      <w:tr>
        <w:trPr>
          <w:cantSplit w:val="0"/>
          <w:tblHeader w:val="0"/>
        </w:trPr>
        <w:tc>
          <w:tcPr>
            <w:gridSpan w:val="7"/>
          </w:tcPr>
          <w:p w:rsidR="00000000" w:rsidDel="00000000" w:rsidP="00000000" w:rsidRDefault="00000000" w:rsidRPr="00000000" w14:paraId="00000835">
            <w:pPr>
              <w:pageBreakBefore w:val="0"/>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analysis (technical vs. quantitative) artistic mediums, digital text, diverse formats, version, infographics/visual form</w:t>
            </w:r>
            <w:r w:rsidDel="00000000" w:rsidR="00000000" w:rsidRPr="00000000">
              <w:rPr>
                <w:rtl w:val="0"/>
              </w:rPr>
            </w:r>
          </w:p>
        </w:tc>
      </w:tr>
      <w:tr>
        <w:trPr>
          <w:cantSplit w:val="0"/>
          <w:tblHeader w:val="0"/>
        </w:trPr>
        <w:tc>
          <w:tcPr>
            <w:gridSpan w:val="7"/>
          </w:tcPr>
          <w:p w:rsidR="00000000" w:rsidDel="00000000" w:rsidP="00000000" w:rsidRDefault="00000000" w:rsidRPr="00000000" w14:paraId="0000083C">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Reading Informational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84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w:t>
            </w:r>
          </w:p>
        </w:tc>
      </w:tr>
      <w:tr>
        <w:trPr>
          <w:cantSplit w:val="0"/>
          <w:tblHeader w:val="0"/>
        </w:trPr>
        <w:tc>
          <w:tcPr>
            <w:gridSpan w:val="7"/>
          </w:tcPr>
          <w:p w:rsidR="00000000" w:rsidDel="00000000" w:rsidP="00000000" w:rsidRDefault="00000000" w:rsidRPr="00000000" w14:paraId="0000084A">
            <w:pPr>
              <w:pageBreakBefore w:val="0"/>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Anchor Standard 7: </w:t>
            </w:r>
            <w:r w:rsidDel="00000000" w:rsidR="00000000" w:rsidRPr="00000000">
              <w:rPr>
                <w:rFonts w:ascii="Arial" w:cs="Arial" w:eastAsia="Arial" w:hAnsi="Arial"/>
                <w:color w:val="000000"/>
                <w:sz w:val="22"/>
                <w:szCs w:val="22"/>
                <w:rtl w:val="0"/>
              </w:rPr>
              <w:t xml:space="preserve">Integrate and evaluate content presented in diverse media and formats, including visually and quantitatively, as well as in words.</w:t>
            </w:r>
            <w:r w:rsidDel="00000000" w:rsidR="00000000" w:rsidRPr="00000000">
              <w:rPr>
                <w:rtl w:val="0"/>
              </w:rPr>
            </w:r>
          </w:p>
        </w:tc>
      </w:tr>
      <w:tr>
        <w:trPr>
          <w:cantSplit w:val="0"/>
          <w:tblHeader w:val="0"/>
        </w:trPr>
        <w:tc>
          <w:tcPr>
            <w:gridSpan w:val="7"/>
          </w:tcPr>
          <w:p w:rsidR="00000000" w:rsidDel="00000000" w:rsidP="00000000" w:rsidRDefault="00000000" w:rsidRPr="00000000" w14:paraId="00000851">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RI.8.7</w:t>
            </w:r>
            <w:r w:rsidDel="00000000" w:rsidR="00000000" w:rsidRPr="00000000">
              <w:rPr>
                <w:rtl w:val="0"/>
              </w:rPr>
            </w:r>
          </w:p>
        </w:tc>
      </w:tr>
      <w:tr>
        <w:trPr>
          <w:cantSplit w:val="0"/>
          <w:tblHeader w:val="0"/>
        </w:trPr>
        <w:tc>
          <w:tcPr/>
          <w:p w:rsidR="00000000" w:rsidDel="00000000" w:rsidP="00000000" w:rsidRDefault="00000000" w:rsidRPr="00000000" w14:paraId="0000085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85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085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85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1ksv4uv" w:id="15"/>
          <w:bookmarkEnd w:id="15"/>
          <w:p w:rsidR="00000000" w:rsidDel="00000000" w:rsidP="00000000" w:rsidRDefault="00000000" w:rsidRPr="00000000" w14:paraId="0000085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 Evaluate the advantages and disadvantages of using different mediums (e.g., print or digital text, video, multimedia) to present a particular topic or idea.</w:t>
            </w:r>
          </w:p>
        </w:tc>
        <w:tc>
          <w:tcPr>
            <w:gridSpan w:val="2"/>
          </w:tcPr>
          <w:p w:rsidR="00000000" w:rsidDel="00000000" w:rsidP="00000000" w:rsidRDefault="00000000" w:rsidRPr="00000000" w14:paraId="000008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 conclusions about the positive and negative aspects of a text, audio, or visual version as a means of presentation</w:t>
            </w:r>
          </w:p>
          <w:p w:rsidR="00000000" w:rsidDel="00000000" w:rsidP="00000000" w:rsidRDefault="00000000" w:rsidRPr="00000000" w14:paraId="0000086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the value of one medium versus another for presentation of a specific topic</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864">
            <w:pPr>
              <w:pageBreakBefore w:val="0"/>
              <w:numPr>
                <w:ilvl w:val="0"/>
                <w:numId w:val="1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opportunities for students to interact with different mediums and determine the advantages and disadvantages of each </w:t>
            </w:r>
          </w:p>
          <w:p w:rsidR="00000000" w:rsidDel="00000000" w:rsidP="00000000" w:rsidRDefault="00000000" w:rsidRPr="00000000" w14:paraId="00000865">
            <w:pPr>
              <w:pageBreakBefore w:val="0"/>
              <w:numPr>
                <w:ilvl w:val="0"/>
                <w:numId w:val="1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Have students complete presentation using various mediums </w:t>
            </w:r>
          </w:p>
          <w:p w:rsidR="00000000" w:rsidDel="00000000" w:rsidP="00000000" w:rsidRDefault="00000000" w:rsidRPr="00000000" w14:paraId="00000866">
            <w:pPr>
              <w:pageBreakBefore w:val="0"/>
              <w:numPr>
                <w:ilvl w:val="0"/>
                <w:numId w:val="1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Generate questions students should use to guide their reading of different texts across formats and media</w:t>
            </w:r>
          </w:p>
          <w:p w:rsidR="00000000" w:rsidDel="00000000" w:rsidP="00000000" w:rsidRDefault="00000000" w:rsidRPr="00000000" w14:paraId="00000867">
            <w:pPr>
              <w:pageBreakBefore w:val="0"/>
              <w:numPr>
                <w:ilvl w:val="0"/>
                <w:numId w:val="1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Demonstrate for students how to read artistic texts, thinking aloud about questions asked, what you should ask about, and how you use them to understand and note what is compared in paintings and photographs such as Dorothea Lange. </w:t>
            </w:r>
          </w:p>
          <w:p w:rsidR="00000000" w:rsidDel="00000000" w:rsidP="00000000" w:rsidRDefault="00000000" w:rsidRPr="00000000" w14:paraId="00000868">
            <w:pPr>
              <w:pageBreakBefore w:val="0"/>
              <w:numPr>
                <w:ilvl w:val="0"/>
                <w:numId w:val="1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integrate ideas from various sources into one coherent view and then use examples or quotations from sources when writing or speaking about them to support claims about why they are important</w:t>
            </w:r>
          </w:p>
        </w:tc>
        <w:tc>
          <w:tcPr/>
          <w:p w:rsidR="00000000" w:rsidDel="00000000" w:rsidP="00000000" w:rsidRDefault="00000000" w:rsidRPr="00000000" w14:paraId="0000086B">
            <w:pPr>
              <w:pageBreakBefore w:val="0"/>
              <w:numPr>
                <w:ilvl w:val="0"/>
                <w:numId w:val="1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read the text of famous speeches and then students will watch and listen to the visual version. Students will compare and contrast the difference between the text and the live experience. </w:t>
            </w:r>
          </w:p>
          <w:p w:rsidR="00000000" w:rsidDel="00000000" w:rsidP="00000000" w:rsidRDefault="00000000" w:rsidRPr="00000000" w14:paraId="0000086C">
            <w:pPr>
              <w:pageBreakBefore w:val="0"/>
              <w:numPr>
                <w:ilvl w:val="0"/>
                <w:numId w:val="1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close-read pictures by Dorothea Lange to increase their understanding of the devastating affects of the Dust Bowl. </w:t>
            </w:r>
          </w:p>
          <w:p w:rsidR="00000000" w:rsidDel="00000000" w:rsidP="00000000" w:rsidRDefault="00000000" w:rsidRPr="00000000" w14:paraId="0000086D">
            <w:pPr>
              <w:pageBreakBefore w:val="0"/>
              <w:numPr>
                <w:ilvl w:val="0"/>
                <w:numId w:val="1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Students will close read cartoons about the justice system to analyze the artists’ varying points of view about the US Justice System</w:t>
            </w:r>
          </w:p>
          <w:p w:rsidR="00000000" w:rsidDel="00000000" w:rsidP="00000000" w:rsidRDefault="00000000" w:rsidRPr="00000000" w14:paraId="0000086E">
            <w:pPr>
              <w:pageBreakBefore w:val="0"/>
              <w:numPr>
                <w:ilvl w:val="0"/>
                <w:numId w:val="1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Scholastic news</w:t>
            </w:r>
          </w:p>
          <w:p w:rsidR="00000000" w:rsidDel="00000000" w:rsidP="00000000" w:rsidRDefault="00000000" w:rsidRPr="00000000" w14:paraId="0000086F">
            <w:pPr>
              <w:pageBreakBefore w:val="0"/>
              <w:numPr>
                <w:ilvl w:val="0"/>
                <w:numId w:val="1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History.com</w:t>
            </w:r>
          </w:p>
        </w:tc>
      </w:tr>
      <w:tr>
        <w:trPr>
          <w:cantSplit w:val="0"/>
          <w:tblHeader w:val="0"/>
        </w:trPr>
        <w:tc>
          <w:tcPr>
            <w:gridSpan w:val="7"/>
          </w:tcPr>
          <w:p w:rsidR="00000000" w:rsidDel="00000000" w:rsidP="00000000" w:rsidRDefault="00000000" w:rsidRPr="00000000" w14:paraId="0000087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87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87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7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87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87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Identify rhetorical strategies in speeches.</w:t>
            </w:r>
          </w:p>
          <w:p w:rsidR="00000000" w:rsidDel="00000000" w:rsidP="00000000" w:rsidRDefault="00000000" w:rsidRPr="00000000" w14:paraId="00000880">
            <w:pPr>
              <w:pageBreakBefore w:val="0"/>
              <w:numPr>
                <w:ilvl w:val="0"/>
                <w:numId w:val="45"/>
              </w:numPr>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Use rhetorical strategies to write own inspirational speech.</w:t>
            </w:r>
          </w:p>
        </w:tc>
        <w:tc>
          <w:tcPr>
            <w:gridSpan w:val="2"/>
          </w:tcPr>
          <w:p w:rsidR="00000000" w:rsidDel="00000000" w:rsidP="00000000" w:rsidRDefault="00000000" w:rsidRPr="00000000" w14:paraId="0000088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88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Think-Aloud</w:t>
            </w:r>
          </w:p>
          <w:p w:rsidR="00000000" w:rsidDel="00000000" w:rsidP="00000000" w:rsidRDefault="00000000" w:rsidRPr="00000000" w14:paraId="0000088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88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 photographs, and paintings</w:t>
            </w:r>
          </w:p>
          <w:p w:rsidR="00000000" w:rsidDel="00000000" w:rsidP="00000000" w:rsidRDefault="00000000" w:rsidRPr="00000000" w14:paraId="0000088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Prepare students with information about each format (charts, graphs) or types of media needed to understand what they hear, see, or read in case  they are new forms or concepts to some. </w:t>
            </w:r>
          </w:p>
          <w:p w:rsidR="00000000" w:rsidDel="00000000" w:rsidP="00000000" w:rsidRDefault="00000000" w:rsidRPr="00000000" w14:paraId="0000088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tc>
        <w:tc>
          <w:tcPr/>
          <w:p w:rsidR="00000000" w:rsidDel="00000000" w:rsidP="00000000" w:rsidRDefault="00000000" w:rsidRPr="00000000" w14:paraId="0000088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88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88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88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 photographs and paintings</w:t>
            </w:r>
          </w:p>
          <w:p w:rsidR="00000000" w:rsidDel="00000000" w:rsidP="00000000" w:rsidRDefault="00000000" w:rsidRPr="00000000" w14:paraId="0000088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Prepare students with information about each format (charts, graphs) or types of media needed to understand what they hear, see or read</w:t>
            </w:r>
          </w:p>
          <w:p w:rsidR="00000000" w:rsidDel="00000000" w:rsidP="00000000" w:rsidRDefault="00000000" w:rsidRPr="00000000" w14:paraId="0000088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88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89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89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89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89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9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9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97">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98">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99">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9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89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89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8.8</w:t>
      </w:r>
    </w:p>
    <w:p w:rsidR="00000000" w:rsidDel="00000000" w:rsidP="00000000" w:rsidRDefault="00000000" w:rsidRPr="00000000" w14:paraId="0000089D">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9E">
      <w:pPr>
        <w:pageBreakBefore w:val="0"/>
        <w:rPr>
          <w:rFonts w:ascii="Arial" w:cs="Arial" w:eastAsia="Arial" w:hAnsi="Arial"/>
          <w:color w:val="000000"/>
          <w:sz w:val="22"/>
          <w:szCs w:val="22"/>
        </w:rPr>
      </w:pPr>
      <w:r w:rsidDel="00000000" w:rsidR="00000000" w:rsidRPr="00000000">
        <w:rPr>
          <w:rtl w:val="0"/>
        </w:rPr>
      </w:r>
    </w:p>
    <w:tbl>
      <w:tblPr>
        <w:tblStyle w:val="Table2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89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4"/>
          </w:tcPr>
          <w:p w:rsidR="00000000" w:rsidDel="00000000" w:rsidP="00000000" w:rsidRDefault="00000000" w:rsidRPr="00000000" w14:paraId="000008A3">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8A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argument, assess, claims, reasons, evidence, relevancy of evidence, delineate, distinguish among fact, opinion, and speculation, validity of reasoning, trace the argument, sufficiency of evidence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8A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8A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Integration of Knowledge and Ideas</w:t>
            </w:r>
          </w:p>
        </w:tc>
      </w:tr>
      <w:tr>
        <w:trPr>
          <w:cantSplit w:val="0"/>
          <w:tblHeader w:val="0"/>
        </w:trPr>
        <w:tc>
          <w:tcPr>
            <w:gridSpan w:val="4"/>
          </w:tcPr>
          <w:p w:rsidR="00000000" w:rsidDel="00000000" w:rsidP="00000000" w:rsidRDefault="00000000" w:rsidRPr="00000000" w14:paraId="000008B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8: </w:t>
            </w:r>
            <w:r w:rsidDel="00000000" w:rsidR="00000000" w:rsidRPr="00000000">
              <w:rPr>
                <w:rFonts w:ascii="Arial" w:cs="Arial" w:eastAsia="Arial" w:hAnsi="Arial"/>
                <w:color w:val="000000"/>
                <w:sz w:val="22"/>
                <w:szCs w:val="22"/>
                <w:rtl w:val="0"/>
              </w:rPr>
              <w:t xml:space="preserve">Delineate and evaluate the argument and specific claims in a text, including the validity of the reasoning as well as the relevance and sufficiency of the evidence.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8B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 </w:t>
            </w:r>
            <w:r w:rsidDel="00000000" w:rsidR="00000000" w:rsidRPr="00000000">
              <w:rPr>
                <w:rFonts w:ascii="Arial" w:cs="Arial" w:eastAsia="Arial" w:hAnsi="Arial"/>
                <w:color w:val="000000"/>
                <w:sz w:val="22"/>
                <w:szCs w:val="22"/>
                <w:rtl w:val="0"/>
              </w:rPr>
              <w:t xml:space="preserve">RI.8.8</w:t>
            </w:r>
            <w:r w:rsidDel="00000000" w:rsidR="00000000" w:rsidRPr="00000000">
              <w:rPr>
                <w:rtl w:val="0"/>
              </w:rPr>
            </w:r>
          </w:p>
        </w:tc>
      </w:tr>
      <w:tr>
        <w:trPr>
          <w:cantSplit w:val="0"/>
          <w:tblHeader w:val="0"/>
        </w:trPr>
        <w:tc>
          <w:tcPr/>
          <w:p w:rsidR="00000000" w:rsidDel="00000000" w:rsidP="00000000" w:rsidRDefault="00000000" w:rsidRPr="00000000" w14:paraId="000008B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8B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08B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8B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44sinio" w:id="16"/>
          <w:bookmarkEnd w:id="16"/>
          <w:p w:rsidR="00000000" w:rsidDel="00000000" w:rsidP="00000000" w:rsidRDefault="00000000" w:rsidRPr="00000000" w14:paraId="000008B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 Delineate and evaluate the argument and specific claims in a text, assessing whether the reasoning is sound and the evidence is relevant and sufficient; recognize when irrelevant evidence is introduced.</w:t>
            </w:r>
          </w:p>
        </w:tc>
        <w:tc>
          <w:tcPr/>
          <w:p w:rsidR="00000000" w:rsidDel="00000000" w:rsidP="00000000" w:rsidRDefault="00000000" w:rsidRPr="00000000" w14:paraId="000008C0">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the author’s claim</w:t>
            </w:r>
          </w:p>
          <w:p w:rsidR="00000000" w:rsidDel="00000000" w:rsidP="00000000" w:rsidRDefault="00000000" w:rsidRPr="00000000" w14:paraId="000008C1">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Evaluate the claim based on the reasons and evidence provided</w:t>
            </w:r>
          </w:p>
          <w:p w:rsidR="00000000" w:rsidDel="00000000" w:rsidP="00000000" w:rsidRDefault="00000000" w:rsidRPr="00000000" w14:paraId="000008C2">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Determine the claims relevancy </w:t>
            </w:r>
          </w:p>
        </w:tc>
        <w:tc>
          <w:tcPr/>
          <w:p w:rsidR="00000000" w:rsidDel="00000000" w:rsidP="00000000" w:rsidRDefault="00000000" w:rsidRPr="00000000" w14:paraId="000008C3">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students how to identify the author’s argument/claim and teacher will model how teacher was able to identify it so students are aware of where to focus their critical attention</w:t>
            </w:r>
          </w:p>
          <w:p w:rsidR="00000000" w:rsidDel="00000000" w:rsidP="00000000" w:rsidRDefault="00000000" w:rsidRPr="00000000" w14:paraId="000008C4">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determine if reasons support argument/claim</w:t>
            </w:r>
          </w:p>
          <w:p w:rsidR="00000000" w:rsidDel="00000000" w:rsidP="00000000" w:rsidRDefault="00000000" w:rsidRPr="00000000" w14:paraId="000008C5">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Ask students to label or list the following elements related to the argument: the claim made in the text, the reasons stated or implied for those claims, any evidence cited, and how that evidence relates to and supports the claims. </w:t>
            </w:r>
          </w:p>
          <w:p w:rsidR="00000000" w:rsidDel="00000000" w:rsidP="00000000" w:rsidRDefault="00000000" w:rsidRPr="00000000" w14:paraId="000008C6">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“What is the author’s argument and how does he/she support this argument?” </w:t>
            </w:r>
          </w:p>
          <w:p w:rsidR="00000000" w:rsidDel="00000000" w:rsidP="00000000" w:rsidRDefault="00000000" w:rsidRPr="00000000" w14:paraId="000008C7">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C8">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C9">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8CA">
            <w:pPr>
              <w:pageBreakBefore w:val="0"/>
              <w:numPr>
                <w:ilvl w:val="0"/>
                <w:numId w:val="54"/>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Identify the author’s argument in </w:t>
            </w:r>
            <w:r w:rsidDel="00000000" w:rsidR="00000000" w:rsidRPr="00000000">
              <w:rPr>
                <w:rFonts w:ascii="Arial" w:cs="Arial" w:eastAsia="Arial" w:hAnsi="Arial"/>
                <w:i w:val="1"/>
                <w:color w:val="000000"/>
                <w:sz w:val="22"/>
                <w:szCs w:val="22"/>
                <w:rtl w:val="0"/>
              </w:rPr>
              <w:t xml:space="preserve">Chew on This. </w:t>
            </w:r>
            <w:r w:rsidDel="00000000" w:rsidR="00000000" w:rsidRPr="00000000">
              <w:rPr>
                <w:rFonts w:ascii="Arial" w:cs="Arial" w:eastAsia="Arial" w:hAnsi="Arial"/>
                <w:color w:val="000000"/>
                <w:sz w:val="22"/>
                <w:szCs w:val="22"/>
                <w:rtl w:val="0"/>
              </w:rPr>
              <w:t xml:space="preserve"> What reasons does he give to support his claim? Students will evaluate the reasons. </w:t>
            </w:r>
          </w:p>
          <w:p w:rsidR="00000000" w:rsidDel="00000000" w:rsidP="00000000" w:rsidRDefault="00000000" w:rsidRPr="00000000" w14:paraId="000008CB">
            <w:pPr>
              <w:pageBreakBefore w:val="0"/>
              <w:numPr>
                <w:ilvl w:val="0"/>
                <w:numId w:val="54"/>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participate in a debate about the juvenile justice system and must be prepared with a claim and the best reasons that support the claim. </w:t>
            </w:r>
          </w:p>
          <w:p w:rsidR="00000000" w:rsidDel="00000000" w:rsidP="00000000" w:rsidRDefault="00000000" w:rsidRPr="00000000" w14:paraId="000008CC">
            <w:pPr>
              <w:pageBreakBefore w:val="0"/>
              <w:numPr>
                <w:ilvl w:val="0"/>
                <w:numId w:val="54"/>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Provide students with various passages where they are required to determine what elements are facts and which arguments are  conjecture. </w:t>
            </w:r>
          </w:p>
          <w:p w:rsidR="00000000" w:rsidDel="00000000" w:rsidP="00000000" w:rsidRDefault="00000000" w:rsidRPr="00000000" w14:paraId="000008CD">
            <w:pPr>
              <w:pageBreakBefore w:val="0"/>
              <w:numPr>
                <w:ilvl w:val="0"/>
                <w:numId w:val="54"/>
              </w:numPr>
              <w:ind w:left="342" w:hanging="360"/>
              <w:rPr>
                <w:color w:val="000000"/>
                <w:sz w:val="22"/>
                <w:szCs w:val="22"/>
              </w:rPr>
            </w:pPr>
            <w:r w:rsidDel="00000000" w:rsidR="00000000" w:rsidRPr="00000000">
              <w:rPr>
                <w:rFonts w:ascii="Arial" w:cs="Arial" w:eastAsia="Arial" w:hAnsi="Arial"/>
                <w:i w:val="1"/>
                <w:color w:val="000000"/>
                <w:sz w:val="22"/>
                <w:szCs w:val="22"/>
                <w:rtl w:val="0"/>
              </w:rPr>
              <w:t xml:space="preserve">Critical Media Literacy: Commercial Advertising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color w:val="000000"/>
                <w:sz w:val="20"/>
                <w:szCs w:val="20"/>
                <w:rtl w:val="0"/>
              </w:rPr>
              <w:t xml:space="preserve">ReadWriteThink.org)</w:t>
            </w:r>
            <w:r w:rsidDel="00000000" w:rsidR="00000000" w:rsidRPr="00000000">
              <w:rPr>
                <w:rtl w:val="0"/>
              </w:rPr>
            </w:r>
          </w:p>
        </w:tc>
      </w:tr>
    </w:tbl>
    <w:p w:rsidR="00000000" w:rsidDel="00000000" w:rsidP="00000000" w:rsidRDefault="00000000" w:rsidRPr="00000000" w14:paraId="000008CE">
      <w:pPr>
        <w:pageBreakBefore w:val="0"/>
        <w:rPr>
          <w:rFonts w:ascii="Arial" w:cs="Arial" w:eastAsia="Arial" w:hAnsi="Arial"/>
          <w:sz w:val="22"/>
          <w:szCs w:val="22"/>
        </w:rPr>
      </w:pPr>
      <w:r w:rsidDel="00000000" w:rsidR="00000000" w:rsidRPr="00000000">
        <w:rPr>
          <w:rtl w:val="0"/>
        </w:rPr>
      </w:r>
    </w:p>
    <w:tbl>
      <w:tblPr>
        <w:tblStyle w:val="Table2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8C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D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D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D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8D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D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8D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D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Identify whether reasons are ethos, pathos, and logos. </w:t>
            </w:r>
          </w:p>
          <w:p w:rsidR="00000000" w:rsidDel="00000000" w:rsidP="00000000" w:rsidRDefault="00000000" w:rsidRPr="00000000" w14:paraId="000008DA">
            <w:pPr>
              <w:pageBreakBefore w:val="0"/>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D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/essay templates</w:t>
            </w:r>
          </w:p>
          <w:p w:rsidR="00000000" w:rsidDel="00000000" w:rsidP="00000000" w:rsidRDefault="00000000" w:rsidRPr="00000000" w14:paraId="000008D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Think/Pair/Share</w:t>
            </w:r>
          </w:p>
          <w:p w:rsidR="00000000" w:rsidDel="00000000" w:rsidP="00000000" w:rsidRDefault="00000000" w:rsidRPr="00000000" w14:paraId="000008D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Verbal prompting</w:t>
            </w:r>
          </w:p>
          <w:p w:rsidR="00000000" w:rsidDel="00000000" w:rsidP="00000000" w:rsidRDefault="00000000" w:rsidRPr="00000000" w14:paraId="000008D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 including concept webs</w:t>
            </w:r>
          </w:p>
          <w:p w:rsidR="00000000" w:rsidDel="00000000" w:rsidP="00000000" w:rsidRDefault="00000000" w:rsidRPr="00000000" w14:paraId="000008D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8E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Evidence sorts </w:t>
            </w:r>
          </w:p>
          <w:p w:rsidR="00000000" w:rsidDel="00000000" w:rsidP="00000000" w:rsidRDefault="00000000" w:rsidRPr="00000000" w14:paraId="000008E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E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E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organizers/essay templates</w:t>
            </w:r>
          </w:p>
          <w:p w:rsidR="00000000" w:rsidDel="00000000" w:rsidP="00000000" w:rsidRDefault="00000000" w:rsidRPr="00000000" w14:paraId="000008E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8E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8E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8E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8E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complex passages</w:t>
            </w:r>
          </w:p>
          <w:p w:rsidR="00000000" w:rsidDel="00000000" w:rsidP="00000000" w:rsidRDefault="00000000" w:rsidRPr="00000000" w14:paraId="000008E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8E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8E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Utilize RTI strategies including reciprocal teaching and </w:t>
            </w:r>
          </w:p>
          <w:p w:rsidR="00000000" w:rsidDel="00000000" w:rsidP="00000000" w:rsidRDefault="00000000" w:rsidRPr="00000000" w14:paraId="000008E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Tier II and Tier III                intervention</w:t>
            </w:r>
          </w:p>
          <w:p w:rsidR="00000000" w:rsidDel="00000000" w:rsidP="00000000" w:rsidRDefault="00000000" w:rsidRPr="00000000" w14:paraId="000008E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frequent STAR assessments</w:t>
            </w:r>
          </w:p>
          <w:p w:rsidR="00000000" w:rsidDel="00000000" w:rsidP="00000000" w:rsidRDefault="00000000" w:rsidRPr="00000000" w14:paraId="000008E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Morning tutoring</w:t>
            </w:r>
          </w:p>
          <w:p w:rsidR="00000000" w:rsidDel="00000000" w:rsidP="00000000" w:rsidRDefault="00000000" w:rsidRPr="00000000" w14:paraId="000008E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school program</w:t>
            </w:r>
          </w:p>
          <w:p w:rsidR="00000000" w:rsidDel="00000000" w:rsidP="00000000" w:rsidRDefault="00000000" w:rsidRPr="00000000" w14:paraId="000008F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Parental contact</w:t>
            </w:r>
          </w:p>
        </w:tc>
      </w:tr>
    </w:tbl>
    <w:p w:rsidR="00000000" w:rsidDel="00000000" w:rsidP="00000000" w:rsidRDefault="00000000" w:rsidRPr="00000000" w14:paraId="000008F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2">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8F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8F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8F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8.9</w:t>
      </w:r>
    </w:p>
    <w:p w:rsidR="00000000" w:rsidDel="00000000" w:rsidP="00000000" w:rsidRDefault="00000000" w:rsidRPr="00000000" w14:paraId="000008F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7">
      <w:pPr>
        <w:pageBreakBefore w:val="0"/>
        <w:rPr>
          <w:rFonts w:ascii="Arial" w:cs="Arial" w:eastAsia="Arial" w:hAnsi="Arial"/>
          <w:sz w:val="22"/>
          <w:szCs w:val="22"/>
        </w:rPr>
      </w:pPr>
      <w:r w:rsidDel="00000000" w:rsidR="00000000" w:rsidRPr="00000000">
        <w:rPr>
          <w:rtl w:val="0"/>
        </w:rPr>
      </w:r>
    </w:p>
    <w:tbl>
      <w:tblPr>
        <w:tblStyle w:val="Table2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8F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or determine differences and/or similarities among texts of the same topic? </w:t>
            </w:r>
          </w:p>
        </w:tc>
      </w:tr>
      <w:tr>
        <w:trPr>
          <w:cantSplit w:val="0"/>
          <w:tblHeader w:val="0"/>
        </w:trPr>
        <w:tc>
          <w:tcPr>
            <w:gridSpan w:val="4"/>
          </w:tcPr>
          <w:p w:rsidR="00000000" w:rsidDel="00000000" w:rsidP="00000000" w:rsidRDefault="00000000" w:rsidRPr="00000000" w14:paraId="000008F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Enduring Understanding: </w:t>
            </w:r>
          </w:p>
        </w:tc>
      </w:tr>
      <w:tr>
        <w:trPr>
          <w:cantSplit w:val="0"/>
          <w:tblHeader w:val="0"/>
        </w:trPr>
        <w:tc>
          <w:tcPr>
            <w:gridSpan w:val="4"/>
          </w:tcPr>
          <w:p w:rsidR="00000000" w:rsidDel="00000000" w:rsidP="00000000" w:rsidRDefault="00000000" w:rsidRPr="00000000" w14:paraId="0000090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compare, contrast, key detail, outline</w:t>
            </w:r>
            <w:r w:rsidDel="00000000" w:rsidR="00000000" w:rsidRPr="00000000">
              <w:rPr>
                <w:rtl w:val="0"/>
              </w:rPr>
            </w:r>
          </w:p>
        </w:tc>
      </w:tr>
      <w:tr>
        <w:trPr>
          <w:cantSplit w:val="0"/>
          <w:tblHeader w:val="0"/>
        </w:trPr>
        <w:tc>
          <w:tcPr>
            <w:gridSpan w:val="4"/>
          </w:tcPr>
          <w:p w:rsidR="00000000" w:rsidDel="00000000" w:rsidP="00000000" w:rsidRDefault="00000000" w:rsidRPr="00000000" w14:paraId="0000090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90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w:t>
            </w:r>
          </w:p>
        </w:tc>
      </w:tr>
      <w:tr>
        <w:trPr>
          <w:cantSplit w:val="0"/>
          <w:tblHeader w:val="0"/>
        </w:trPr>
        <w:tc>
          <w:tcPr>
            <w:gridSpan w:val="4"/>
          </w:tcPr>
          <w:p w:rsidR="00000000" w:rsidDel="00000000" w:rsidP="00000000" w:rsidRDefault="00000000" w:rsidRPr="00000000" w14:paraId="0000090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r w:rsidDel="00000000" w:rsidR="00000000" w:rsidRPr="00000000">
              <w:rPr>
                <w:rtl w:val="0"/>
              </w:rPr>
            </w:r>
          </w:p>
        </w:tc>
      </w:tr>
      <w:tr>
        <w:trPr>
          <w:cantSplit w:val="0"/>
          <w:tblHeader w:val="0"/>
        </w:trPr>
        <w:tc>
          <w:tcPr>
            <w:gridSpan w:val="4"/>
          </w:tcPr>
          <w:p w:rsidR="00000000" w:rsidDel="00000000" w:rsidP="00000000" w:rsidRDefault="00000000" w:rsidRPr="00000000" w14:paraId="000009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color w:val="000000"/>
                <w:sz w:val="22"/>
                <w:szCs w:val="22"/>
                <w:rtl w:val="0"/>
              </w:rPr>
              <w:t xml:space="preserve">RI.8.9</w:t>
            </w:r>
            <w:r w:rsidDel="00000000" w:rsidR="00000000" w:rsidRPr="00000000">
              <w:rPr>
                <w:rtl w:val="0"/>
              </w:rPr>
            </w:r>
          </w:p>
        </w:tc>
      </w:tr>
      <w:tr>
        <w:trPr>
          <w:cantSplit w:val="0"/>
          <w:tblHeader w:val="0"/>
        </w:trPr>
        <w:tc>
          <w:tcPr/>
          <w:p w:rsidR="00000000" w:rsidDel="00000000" w:rsidP="00000000" w:rsidRDefault="00000000" w:rsidRPr="00000000" w14:paraId="0000091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91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1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2jxsxqh" w:id="17"/>
          <w:bookmarkEnd w:id="17"/>
          <w:p w:rsidR="00000000" w:rsidDel="00000000" w:rsidP="00000000" w:rsidRDefault="00000000" w:rsidRPr="00000000" w14:paraId="00000918">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9. Analyze and reflect on (e.g. practical knowledge, his</w:t>
            </w:r>
            <w:r w:rsidDel="00000000" w:rsidR="00000000" w:rsidRPr="00000000">
              <w:rPr>
                <w:rFonts w:ascii="Arial" w:cs="Arial" w:eastAsia="Arial" w:hAnsi="Arial"/>
                <w:sz w:val="22"/>
                <w:szCs w:val="22"/>
                <w:rtl w:val="0"/>
              </w:rPr>
              <w:t xml:space="preserve">torical/cultural context, and background knowledge) two or more texts that</w:t>
            </w:r>
            <w:r w:rsidDel="00000000" w:rsidR="00000000" w:rsidRPr="00000000">
              <w:rPr>
                <w:rFonts w:ascii="Arial" w:cs="Arial" w:eastAsia="Arial" w:hAnsi="Arial"/>
                <w:color w:val="000000"/>
                <w:sz w:val="22"/>
                <w:szCs w:val="22"/>
                <w:rtl w:val="0"/>
              </w:rPr>
              <w:t xml:space="preserve"> provide conflicting information on the same topic and identify where the texts disagree on matters of fact or interpretation.</w:t>
            </w:r>
          </w:p>
        </w:tc>
        <w:tc>
          <w:tcPr/>
          <w:p w:rsidR="00000000" w:rsidDel="00000000" w:rsidP="00000000" w:rsidRDefault="00000000" w:rsidRPr="00000000" w14:paraId="0000091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and contrast opposing information about the same topic from multiple texts</w:t>
            </w:r>
          </w:p>
          <w:p w:rsidR="00000000" w:rsidDel="00000000" w:rsidP="00000000" w:rsidRDefault="00000000" w:rsidRPr="00000000" w14:paraId="0000091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opposing portions of each text</w:t>
            </w:r>
          </w:p>
          <w:p w:rsidR="00000000" w:rsidDel="00000000" w:rsidP="00000000" w:rsidRDefault="00000000" w:rsidRPr="00000000" w14:paraId="0000091B">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evidence from informational texts to </w:t>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analysis</w:t>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1E">
            <w:pPr>
              <w:pageBreakBefore w:val="0"/>
              <w:numPr>
                <w:ilvl w:val="0"/>
                <w:numId w:val="5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Present two or more texts that provide conflicting information on the same topic </w:t>
            </w:r>
          </w:p>
          <w:p w:rsidR="00000000" w:rsidDel="00000000" w:rsidP="00000000" w:rsidRDefault="00000000" w:rsidRPr="00000000" w14:paraId="0000091F">
            <w:pPr>
              <w:pageBreakBefore w:val="0"/>
              <w:numPr>
                <w:ilvl w:val="0"/>
                <w:numId w:val="5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graphic organizers to compare and contrast the information in each text (i.e. Venn Diagram) </w:t>
            </w:r>
          </w:p>
          <w:p w:rsidR="00000000" w:rsidDel="00000000" w:rsidP="00000000" w:rsidRDefault="00000000" w:rsidRPr="00000000" w14:paraId="00000920">
            <w:pPr>
              <w:pageBreakBefore w:val="0"/>
              <w:numPr>
                <w:ilvl w:val="0"/>
                <w:numId w:val="5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evidence from the text is used to support the position of each </w:t>
            </w:r>
          </w:p>
        </w:tc>
        <w:tc>
          <w:tcPr/>
          <w:p w:rsidR="00000000" w:rsidDel="00000000" w:rsidP="00000000" w:rsidRDefault="00000000" w:rsidRPr="00000000" w14:paraId="00000921">
            <w:pPr>
              <w:pageBreakBefore w:val="0"/>
              <w:numPr>
                <w:ilvl w:val="0"/>
                <w:numId w:val="49"/>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read and analyze conflicting philosophies and research about the juvenile justice system.</w:t>
            </w:r>
          </w:p>
          <w:p w:rsidR="00000000" w:rsidDel="00000000" w:rsidP="00000000" w:rsidRDefault="00000000" w:rsidRPr="00000000" w14:paraId="00000922">
            <w:pPr>
              <w:pageBreakBefore w:val="0"/>
              <w:numPr>
                <w:ilvl w:val="0"/>
                <w:numId w:val="49"/>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read conflicting theories about food choices/health and analyze for similarities and differences. </w:t>
            </w:r>
          </w:p>
          <w:p w:rsidR="00000000" w:rsidDel="00000000" w:rsidP="00000000" w:rsidRDefault="00000000" w:rsidRPr="00000000" w14:paraId="00000923">
            <w:pPr>
              <w:pageBreakBefore w:val="0"/>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924">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25">
      <w:pPr>
        <w:pageBreakBefore w:val="0"/>
        <w:rPr>
          <w:rFonts w:ascii="Arial" w:cs="Arial" w:eastAsia="Arial" w:hAnsi="Arial"/>
          <w:color w:val="000000"/>
          <w:sz w:val="22"/>
          <w:szCs w:val="22"/>
        </w:rPr>
      </w:pPr>
      <w:r w:rsidDel="00000000" w:rsidR="00000000" w:rsidRPr="00000000">
        <w:rPr>
          <w:rtl w:val="0"/>
        </w:rPr>
      </w:r>
    </w:p>
    <w:tbl>
      <w:tblPr>
        <w:tblStyle w:val="Table2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92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2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2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92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2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92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Read </w:t>
            </w:r>
            <w:r w:rsidDel="00000000" w:rsidR="00000000" w:rsidRPr="00000000">
              <w:rPr>
                <w:rFonts w:ascii="Arial" w:cs="Arial" w:eastAsia="Arial" w:hAnsi="Arial"/>
                <w:i w:val="1"/>
                <w:sz w:val="22"/>
                <w:szCs w:val="22"/>
                <w:rtl w:val="0"/>
              </w:rPr>
              <w:t xml:space="preserve">Newsela </w:t>
            </w:r>
            <w:r w:rsidDel="00000000" w:rsidR="00000000" w:rsidRPr="00000000">
              <w:rPr>
                <w:rFonts w:ascii="Arial" w:cs="Arial" w:eastAsia="Arial" w:hAnsi="Arial"/>
                <w:sz w:val="22"/>
                <w:szCs w:val="22"/>
                <w:rtl w:val="0"/>
              </w:rPr>
              <w:t xml:space="preserve">article and compare to researchers’ philosophy.  </w:t>
            </w:r>
          </w:p>
        </w:tc>
        <w:tc>
          <w:tcPr/>
          <w:p w:rsidR="00000000" w:rsidDel="00000000" w:rsidP="00000000" w:rsidRDefault="00000000" w:rsidRPr="00000000" w14:paraId="0000093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93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Aloud/video clips </w:t>
            </w:r>
          </w:p>
          <w:p w:rsidR="00000000" w:rsidDel="00000000" w:rsidP="00000000" w:rsidRDefault="00000000" w:rsidRPr="00000000" w14:paraId="0000093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 including concept webs</w:t>
            </w:r>
          </w:p>
          <w:p w:rsidR="00000000" w:rsidDel="00000000" w:rsidP="00000000" w:rsidRDefault="00000000" w:rsidRPr="00000000" w14:paraId="0000093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numerous examples </w:t>
            </w:r>
          </w:p>
          <w:p w:rsidR="00000000" w:rsidDel="00000000" w:rsidP="00000000" w:rsidRDefault="00000000" w:rsidRPr="00000000" w14:paraId="0000093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93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36">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3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93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93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93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93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93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93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93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93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94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94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 </w:t>
            </w:r>
          </w:p>
          <w:p w:rsidR="00000000" w:rsidDel="00000000" w:rsidP="00000000" w:rsidRDefault="00000000" w:rsidRPr="00000000" w14:paraId="0000094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94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4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4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4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47">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48">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49">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4A">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4B">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4C">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4D">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4E">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4F">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0">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2">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3">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4">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6">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7">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8">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9">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A">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5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95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95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8.10</w:t>
      </w:r>
    </w:p>
    <w:p w:rsidR="00000000" w:rsidDel="00000000" w:rsidP="00000000" w:rsidRDefault="00000000" w:rsidRPr="00000000" w14:paraId="0000095E">
      <w:pPr>
        <w:pageBreakBefore w:val="0"/>
        <w:rPr>
          <w:rFonts w:ascii="Arial" w:cs="Arial" w:eastAsia="Arial" w:hAnsi="Arial"/>
          <w:color w:val="000000"/>
          <w:sz w:val="22"/>
          <w:szCs w:val="22"/>
        </w:rPr>
      </w:pPr>
      <w:r w:rsidDel="00000000" w:rsidR="00000000" w:rsidRPr="00000000">
        <w:rPr>
          <w:rtl w:val="0"/>
        </w:rPr>
      </w:r>
    </w:p>
    <w:tbl>
      <w:tblPr>
        <w:tblStyle w:val="Table2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95F">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understand information texts in all subject areas? </w:t>
            </w:r>
          </w:p>
        </w:tc>
      </w:tr>
      <w:tr>
        <w:trPr>
          <w:cantSplit w:val="0"/>
          <w:tblHeader w:val="0"/>
        </w:trPr>
        <w:tc>
          <w:tcPr>
            <w:gridSpan w:val="4"/>
          </w:tcPr>
          <w:p w:rsidR="00000000" w:rsidDel="00000000" w:rsidP="00000000" w:rsidRDefault="00000000" w:rsidRPr="00000000" w14:paraId="0000096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p>
        </w:tc>
      </w:tr>
      <w:tr>
        <w:trPr>
          <w:cantSplit w:val="0"/>
          <w:tblHeader w:val="0"/>
        </w:trPr>
        <w:tc>
          <w:tcPr>
            <w:gridSpan w:val="4"/>
          </w:tcPr>
          <w:p w:rsidR="00000000" w:rsidDel="00000000" w:rsidP="00000000" w:rsidRDefault="00000000" w:rsidRPr="00000000" w14:paraId="0000096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complex informational texts, high end of range, informational, literary nonfiction, proficiently, scaffolding, text complexity band, history/social studies texts, science/technical texts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96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96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Range of Reading and Level of Text Complexity</w:t>
            </w:r>
          </w:p>
        </w:tc>
      </w:tr>
      <w:tr>
        <w:trPr>
          <w:cantSplit w:val="0"/>
          <w:tblHeader w:val="0"/>
        </w:trPr>
        <w:tc>
          <w:tcPr>
            <w:gridSpan w:val="4"/>
          </w:tcPr>
          <w:p w:rsidR="00000000" w:rsidDel="00000000" w:rsidP="00000000" w:rsidRDefault="00000000" w:rsidRPr="00000000" w14:paraId="0000097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10: </w:t>
            </w:r>
            <w:r w:rsidDel="00000000" w:rsidR="00000000" w:rsidRPr="00000000">
              <w:rPr>
                <w:rFonts w:ascii="Arial" w:cs="Arial" w:eastAsia="Arial" w:hAnsi="Arial"/>
                <w:color w:val="000000"/>
                <w:sz w:val="22"/>
                <w:szCs w:val="22"/>
                <w:rtl w:val="0"/>
              </w:rPr>
              <w:t xml:space="preserve">Read and comprehend complex literary and informational texts independently and proficiently</w:t>
            </w:r>
            <w:r w:rsidDel="00000000" w:rsidR="00000000" w:rsidRPr="00000000">
              <w:rPr>
                <w:rFonts w:ascii="Arial" w:cs="Arial" w:eastAsia="Arial" w:hAnsi="Arial"/>
                <w:sz w:val="22"/>
                <w:szCs w:val="22"/>
                <w:rtl w:val="0"/>
              </w:rPr>
              <w:t xml:space="preserve"> with scaffolding as needed.</w:t>
            </w:r>
            <w:r w:rsidDel="00000000" w:rsidR="00000000" w:rsidRPr="00000000">
              <w:rPr>
                <w:rtl w:val="0"/>
              </w:rPr>
            </w:r>
          </w:p>
        </w:tc>
      </w:tr>
      <w:tr>
        <w:trPr>
          <w:cantSplit w:val="0"/>
          <w:tblHeader w:val="0"/>
        </w:trPr>
        <w:tc>
          <w:tcPr>
            <w:gridSpan w:val="4"/>
          </w:tcPr>
          <w:p w:rsidR="00000000" w:rsidDel="00000000" w:rsidP="00000000" w:rsidRDefault="00000000" w:rsidRPr="00000000" w14:paraId="00000977">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RI.8.10</w:t>
            </w:r>
            <w:r w:rsidDel="00000000" w:rsidR="00000000" w:rsidRPr="00000000">
              <w:rPr>
                <w:rtl w:val="0"/>
              </w:rPr>
            </w:r>
          </w:p>
        </w:tc>
      </w:tr>
      <w:tr>
        <w:trPr>
          <w:cantSplit w:val="0"/>
          <w:tblHeader w:val="0"/>
        </w:trPr>
        <w:tc>
          <w:tcPr/>
          <w:p w:rsidR="00000000" w:rsidDel="00000000" w:rsidP="00000000" w:rsidRDefault="00000000" w:rsidRPr="00000000" w14:paraId="0000097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97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097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97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z337ya" w:id="18"/>
          <w:bookmarkEnd w:id="18"/>
          <w:p w:rsidR="00000000" w:rsidDel="00000000" w:rsidP="00000000" w:rsidRDefault="00000000" w:rsidRPr="00000000" w14:paraId="0000097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 By the end of the year, read and comprehend literary nonfiction </w:t>
            </w:r>
            <w:r w:rsidDel="00000000" w:rsidR="00000000" w:rsidRPr="00000000">
              <w:rPr>
                <w:rFonts w:ascii="Arial" w:cs="Arial" w:eastAsia="Arial" w:hAnsi="Arial"/>
                <w:sz w:val="22"/>
                <w:szCs w:val="22"/>
                <w:rtl w:val="0"/>
              </w:rPr>
              <w:t xml:space="preserve">at grade-level text-complexity or above, with scaffolding as needed.</w:t>
            </w:r>
            <w:r w:rsidDel="00000000" w:rsidR="00000000" w:rsidRPr="00000000">
              <w:rPr>
                <w:rtl w:val="0"/>
              </w:rPr>
            </w:r>
          </w:p>
        </w:tc>
        <w:tc>
          <w:tcPr/>
          <w:p w:rsidR="00000000" w:rsidDel="00000000" w:rsidP="00000000" w:rsidRDefault="00000000" w:rsidRPr="00000000" w14:paraId="00000980">
            <w:pPr>
              <w:pageBreakBefore w:val="0"/>
              <w:numPr>
                <w:ilvl w:val="0"/>
                <w:numId w:val="56"/>
              </w:numPr>
              <w:ind w:left="648" w:hanging="288"/>
              <w:rPr>
                <w:color w:val="000000"/>
                <w:sz w:val="22"/>
                <w:szCs w:val="22"/>
              </w:rPr>
            </w:pPr>
            <w:r w:rsidDel="00000000" w:rsidR="00000000" w:rsidRPr="00000000">
              <w:rPr>
                <w:rFonts w:ascii="Arial" w:cs="Arial" w:eastAsia="Arial" w:hAnsi="Arial"/>
                <w:sz w:val="22"/>
                <w:szCs w:val="22"/>
                <w:rtl w:val="0"/>
              </w:rPr>
              <w:t xml:space="preserve">Comprehend informational text at grade level proficiency </w:t>
            </w:r>
            <w:r w:rsidDel="00000000" w:rsidR="00000000" w:rsidRPr="00000000">
              <w:rPr>
                <w:rtl w:val="0"/>
              </w:rPr>
            </w:r>
          </w:p>
        </w:tc>
        <w:tc>
          <w:tcPr/>
          <w:p w:rsidR="00000000" w:rsidDel="00000000" w:rsidP="00000000" w:rsidRDefault="00000000" w:rsidRPr="00000000" w14:paraId="00000981">
            <w:pPr>
              <w:pageBreakBefore w:val="0"/>
              <w:numPr>
                <w:ilvl w:val="0"/>
                <w:numId w:val="56"/>
              </w:numPr>
              <w:ind w:left="648" w:hanging="288"/>
              <w:rPr>
                <w:sz w:val="22"/>
                <w:szCs w:val="22"/>
              </w:rPr>
            </w:pPr>
            <w:r w:rsidDel="00000000" w:rsidR="00000000" w:rsidRPr="00000000">
              <w:rPr>
                <w:rFonts w:ascii="Arial" w:cs="Arial" w:eastAsia="Arial" w:hAnsi="Arial"/>
                <w:sz w:val="22"/>
                <w:szCs w:val="22"/>
                <w:rtl w:val="0"/>
              </w:rPr>
              <w:t xml:space="preserve">Expose students to a variety of grade level informational text including literary nonfiction, essays, biographies, and historical accounts</w:t>
            </w:r>
          </w:p>
          <w:p w:rsidR="00000000" w:rsidDel="00000000" w:rsidP="00000000" w:rsidRDefault="00000000" w:rsidRPr="00000000" w14:paraId="00000982">
            <w:pPr>
              <w:pageBreakBefore w:val="0"/>
              <w:numPr>
                <w:ilvl w:val="0"/>
                <w:numId w:val="56"/>
              </w:numPr>
              <w:ind w:left="648" w:hanging="288"/>
              <w:rPr>
                <w:sz w:val="22"/>
                <w:szCs w:val="22"/>
              </w:rPr>
            </w:pPr>
            <w:r w:rsidDel="00000000" w:rsidR="00000000" w:rsidRPr="00000000">
              <w:rPr>
                <w:rFonts w:ascii="Arial" w:cs="Arial" w:eastAsia="Arial" w:hAnsi="Arial"/>
                <w:sz w:val="22"/>
                <w:szCs w:val="22"/>
                <w:rtl w:val="0"/>
              </w:rPr>
              <w:t xml:space="preserve">Form literature circles where the discussions students work through the challenges the book presents</w:t>
            </w:r>
          </w:p>
          <w:p w:rsidR="00000000" w:rsidDel="00000000" w:rsidP="00000000" w:rsidRDefault="00000000" w:rsidRPr="00000000" w14:paraId="00000983">
            <w:pPr>
              <w:pageBreakBefore w:val="0"/>
              <w:numPr>
                <w:ilvl w:val="0"/>
                <w:numId w:val="56"/>
              </w:numPr>
              <w:ind w:left="648" w:hanging="288"/>
              <w:rPr>
                <w:sz w:val="22"/>
                <w:szCs w:val="22"/>
              </w:rPr>
            </w:pPr>
            <w:r w:rsidDel="00000000" w:rsidR="00000000" w:rsidRPr="00000000">
              <w:rPr>
                <w:rFonts w:ascii="Arial" w:cs="Arial" w:eastAsia="Arial" w:hAnsi="Arial"/>
                <w:sz w:val="22"/>
                <w:szCs w:val="22"/>
                <w:rtl w:val="0"/>
              </w:rPr>
              <w:t xml:space="preserve">Have students participate in full-class close reading and modeling what close reading looks like and explaining the strategy</w:t>
            </w:r>
          </w:p>
          <w:p w:rsidR="00000000" w:rsidDel="00000000" w:rsidP="00000000" w:rsidRDefault="00000000" w:rsidRPr="00000000" w14:paraId="00000984">
            <w:pPr>
              <w:pageBreakBefore w:val="0"/>
              <w:numPr>
                <w:ilvl w:val="0"/>
                <w:numId w:val="56"/>
              </w:numPr>
              <w:ind w:left="648" w:hanging="288"/>
              <w:rPr>
                <w:sz w:val="22"/>
                <w:szCs w:val="22"/>
              </w:rPr>
            </w:pPr>
            <w:r w:rsidDel="00000000" w:rsidR="00000000" w:rsidRPr="00000000">
              <w:rPr>
                <w:rFonts w:ascii="Arial" w:cs="Arial" w:eastAsia="Arial" w:hAnsi="Arial"/>
                <w:sz w:val="22"/>
                <w:szCs w:val="22"/>
                <w:rtl w:val="0"/>
              </w:rPr>
              <w:t xml:space="preserve">Scaffold reading and comprehension as needed</w:t>
            </w:r>
          </w:p>
          <w:p w:rsidR="00000000" w:rsidDel="00000000" w:rsidP="00000000" w:rsidRDefault="00000000" w:rsidRPr="00000000" w14:paraId="00000985">
            <w:pPr>
              <w:pageBreakBefore w:val="0"/>
              <w:numPr>
                <w:ilvl w:val="0"/>
                <w:numId w:val="56"/>
              </w:numPr>
              <w:ind w:left="648" w:hanging="288"/>
              <w:rPr>
                <w:sz w:val="22"/>
                <w:szCs w:val="22"/>
              </w:rPr>
            </w:pPr>
            <w:r w:rsidDel="00000000" w:rsidR="00000000" w:rsidRPr="00000000">
              <w:rPr>
                <w:rFonts w:ascii="Arial" w:cs="Arial" w:eastAsia="Arial" w:hAnsi="Arial"/>
                <w:sz w:val="22"/>
                <w:szCs w:val="22"/>
                <w:rtl w:val="0"/>
              </w:rPr>
              <w:t xml:space="preserve">Assign a series of readings, both fictional and nonfiction about the same subject to comprehend different perspectives</w:t>
            </w:r>
          </w:p>
          <w:p w:rsidR="00000000" w:rsidDel="00000000" w:rsidP="00000000" w:rsidRDefault="00000000" w:rsidRPr="00000000" w14:paraId="00000986">
            <w:pPr>
              <w:pageBreakBefore w:val="0"/>
              <w:numPr>
                <w:ilvl w:val="0"/>
                <w:numId w:val="56"/>
              </w:numPr>
              <w:ind w:left="648" w:hanging="288"/>
              <w:rPr>
                <w:sz w:val="22"/>
                <w:szCs w:val="22"/>
              </w:rPr>
            </w:pPr>
            <w:r w:rsidDel="00000000" w:rsidR="00000000" w:rsidRPr="00000000">
              <w:rPr>
                <w:rFonts w:ascii="Arial" w:cs="Arial" w:eastAsia="Arial" w:hAnsi="Arial"/>
                <w:sz w:val="22"/>
                <w:szCs w:val="22"/>
                <w:rtl w:val="0"/>
              </w:rPr>
              <w:t xml:space="preserve">Expose students to a variety of texts written by experts in magazines and other sources (blogs, reports, news articles) where the writing is more challenging </w:t>
            </w:r>
          </w:p>
          <w:p w:rsidR="00000000" w:rsidDel="00000000" w:rsidP="00000000" w:rsidRDefault="00000000" w:rsidRPr="00000000" w14:paraId="00000987">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88">
            <w:pPr>
              <w:pageBreakBefore w:val="0"/>
              <w:numPr>
                <w:ilvl w:val="0"/>
                <w:numId w:val="51"/>
              </w:numPr>
              <w:ind w:left="252" w:hanging="360"/>
              <w:rPr>
                <w:color w:val="000000"/>
                <w:sz w:val="22"/>
                <w:szCs w:val="22"/>
              </w:rPr>
            </w:pPr>
            <w:r w:rsidDel="00000000" w:rsidR="00000000" w:rsidRPr="00000000">
              <w:rPr>
                <w:rFonts w:ascii="Arial" w:cs="Arial" w:eastAsia="Arial" w:hAnsi="Arial"/>
                <w:color w:val="000000"/>
                <w:sz w:val="22"/>
                <w:szCs w:val="22"/>
                <w:rtl w:val="0"/>
              </w:rPr>
              <w:t xml:space="preserve">Standards Solution</w:t>
            </w:r>
          </w:p>
          <w:p w:rsidR="00000000" w:rsidDel="00000000" w:rsidP="00000000" w:rsidRDefault="00000000" w:rsidRPr="00000000" w14:paraId="00000989">
            <w:pPr>
              <w:pageBreakBefore w:val="0"/>
              <w:numPr>
                <w:ilvl w:val="0"/>
                <w:numId w:val="51"/>
              </w:numPr>
              <w:ind w:left="252" w:hanging="360"/>
              <w:rPr>
                <w:i w:val="1"/>
                <w:color w:val="000000"/>
                <w:sz w:val="22"/>
                <w:szCs w:val="22"/>
              </w:rPr>
            </w:pPr>
            <w:r w:rsidDel="00000000" w:rsidR="00000000" w:rsidRPr="00000000">
              <w:rPr>
                <w:rFonts w:ascii="Arial" w:cs="Arial" w:eastAsia="Arial" w:hAnsi="Arial"/>
                <w:i w:val="1"/>
                <w:color w:val="000000"/>
                <w:sz w:val="22"/>
                <w:szCs w:val="22"/>
                <w:rtl w:val="0"/>
              </w:rPr>
              <w:t xml:space="preserve">The Diary of Anne Frank</w:t>
            </w:r>
          </w:p>
          <w:p w:rsidR="00000000" w:rsidDel="00000000" w:rsidP="00000000" w:rsidRDefault="00000000" w:rsidRPr="00000000" w14:paraId="0000098A">
            <w:pPr>
              <w:pageBreakBefore w:val="0"/>
              <w:numPr>
                <w:ilvl w:val="0"/>
                <w:numId w:val="51"/>
              </w:numPr>
              <w:ind w:left="252" w:hanging="360"/>
              <w:rPr>
                <w:i w:val="1"/>
                <w:color w:val="000000"/>
                <w:sz w:val="22"/>
                <w:szCs w:val="22"/>
              </w:rPr>
            </w:pPr>
            <w:r w:rsidDel="00000000" w:rsidR="00000000" w:rsidRPr="00000000">
              <w:rPr>
                <w:rFonts w:ascii="Arial" w:cs="Arial" w:eastAsia="Arial" w:hAnsi="Arial"/>
                <w:color w:val="000000"/>
                <w:sz w:val="22"/>
                <w:szCs w:val="22"/>
                <w:rtl w:val="0"/>
              </w:rPr>
              <w:t xml:space="preserve">Students will read </w:t>
            </w:r>
            <w:r w:rsidDel="00000000" w:rsidR="00000000" w:rsidRPr="00000000">
              <w:rPr>
                <w:rFonts w:ascii="Arial" w:cs="Arial" w:eastAsia="Arial" w:hAnsi="Arial"/>
                <w:i w:val="1"/>
                <w:color w:val="000000"/>
                <w:sz w:val="22"/>
                <w:szCs w:val="22"/>
                <w:rtl w:val="0"/>
              </w:rPr>
              <w:t xml:space="preserve">The Boy in the Striped Pajamas </w:t>
            </w:r>
            <w:r w:rsidDel="00000000" w:rsidR="00000000" w:rsidRPr="00000000">
              <w:rPr>
                <w:rFonts w:ascii="Arial" w:cs="Arial" w:eastAsia="Arial" w:hAnsi="Arial"/>
                <w:color w:val="000000"/>
                <w:sz w:val="22"/>
                <w:szCs w:val="22"/>
                <w:rtl w:val="0"/>
              </w:rPr>
              <w:t xml:space="preserve">and passages from Elie Wiesel’s </w:t>
            </w:r>
            <w:r w:rsidDel="00000000" w:rsidR="00000000" w:rsidRPr="00000000">
              <w:rPr>
                <w:rFonts w:ascii="Arial" w:cs="Arial" w:eastAsia="Arial" w:hAnsi="Arial"/>
                <w:i w:val="1"/>
                <w:color w:val="000000"/>
                <w:sz w:val="22"/>
                <w:szCs w:val="22"/>
                <w:rtl w:val="0"/>
              </w:rPr>
              <w:t xml:space="preserve">Nigh</w:t>
            </w:r>
            <w:r w:rsidDel="00000000" w:rsidR="00000000" w:rsidRPr="00000000">
              <w:rPr>
                <w:rFonts w:ascii="Arial" w:cs="Arial" w:eastAsia="Arial" w:hAnsi="Arial"/>
                <w:color w:val="000000"/>
                <w:sz w:val="22"/>
                <w:szCs w:val="22"/>
                <w:rtl w:val="0"/>
              </w:rPr>
              <w:t xml:space="preserve">t.</w:t>
            </w:r>
            <w:r w:rsidDel="00000000" w:rsidR="00000000" w:rsidRPr="00000000">
              <w:rPr>
                <w:rtl w:val="0"/>
              </w:rPr>
            </w:r>
          </w:p>
        </w:tc>
      </w:tr>
    </w:tbl>
    <w:p w:rsidR="00000000" w:rsidDel="00000000" w:rsidP="00000000" w:rsidRDefault="00000000" w:rsidRPr="00000000" w14:paraId="0000098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8C">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98D">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98E">
      <w:pPr>
        <w:pageBreakBefore w:val="0"/>
        <w:jc w:val="center"/>
        <w:rPr>
          <w:rFonts w:ascii="Arial" w:cs="Arial" w:eastAsia="Arial" w:hAnsi="Arial"/>
          <w:sz w:val="22"/>
          <w:szCs w:val="22"/>
        </w:rPr>
      </w:pPr>
      <w:r w:rsidDel="00000000" w:rsidR="00000000" w:rsidRPr="00000000">
        <w:rPr>
          <w:rtl w:val="0"/>
        </w:rPr>
      </w:r>
    </w:p>
    <w:tbl>
      <w:tblPr>
        <w:tblStyle w:val="Table2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98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9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9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99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9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9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99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comic strip for each novel.</w:t>
            </w:r>
          </w:p>
        </w:tc>
        <w:tc>
          <w:tcPr/>
          <w:p w:rsidR="00000000" w:rsidDel="00000000" w:rsidP="00000000" w:rsidRDefault="00000000" w:rsidRPr="00000000" w14:paraId="0000099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Help them to choose books and texts appropriate to their current reading level but challenge them with new ideas, language, and other elements that are new or more complex than previous texts they have read. </w:t>
            </w:r>
          </w:p>
          <w:p w:rsidR="00000000" w:rsidDel="00000000" w:rsidP="00000000" w:rsidRDefault="00000000" w:rsidRPr="00000000" w14:paraId="0000099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99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99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99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99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9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A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Help them to choose books and texts appropriate to their current reading level but challenge them with new ideas, language, or other elements that are new or more complex than previous texts they have read. </w:t>
            </w:r>
          </w:p>
          <w:p w:rsidR="00000000" w:rsidDel="00000000" w:rsidP="00000000" w:rsidRDefault="00000000" w:rsidRPr="00000000" w14:paraId="000009A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9A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9A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w:t>
            </w:r>
          </w:p>
          <w:p w:rsidR="00000000" w:rsidDel="00000000" w:rsidP="00000000" w:rsidRDefault="00000000" w:rsidRPr="00000000" w14:paraId="000009A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9A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9A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9A7">
            <w:pPr>
              <w:pageBreakBefore w:val="0"/>
              <w:numPr>
                <w:ilvl w:val="0"/>
                <w:numId w:val="45"/>
              </w:numPr>
              <w:tabs>
                <w:tab w:val="left" w:leader="none" w:pos="0"/>
              </w:tabs>
              <w:ind w:left="252" w:hanging="360"/>
              <w:rPr>
                <w:sz w:val="22"/>
                <w:szCs w:val="22"/>
              </w:rPr>
            </w:pPr>
            <w:r w:rsidDel="00000000" w:rsidR="00000000" w:rsidRPr="00000000">
              <w:rPr>
                <w:rFonts w:ascii="Arial" w:cs="Arial" w:eastAsia="Arial" w:hAnsi="Arial"/>
                <w:sz w:val="22"/>
                <w:szCs w:val="22"/>
                <w:rtl w:val="0"/>
              </w:rPr>
              <w:t xml:space="preserve">   Utilize RTI strategies including reciprocal teaching and modeling</w:t>
            </w:r>
          </w:p>
          <w:p w:rsidR="00000000" w:rsidDel="00000000" w:rsidP="00000000" w:rsidRDefault="00000000" w:rsidRPr="00000000" w14:paraId="000009A8">
            <w:pPr>
              <w:pageBreakBefore w:val="0"/>
              <w:numPr>
                <w:ilvl w:val="0"/>
                <w:numId w:val="45"/>
              </w:numPr>
              <w:tabs>
                <w:tab w:val="left" w:leader="none" w:pos="0"/>
              </w:tabs>
              <w:ind w:left="252" w:hanging="360"/>
              <w:rPr>
                <w:sz w:val="22"/>
                <w:szCs w:val="22"/>
              </w:rPr>
            </w:pPr>
            <w:r w:rsidDel="00000000" w:rsidR="00000000" w:rsidRPr="00000000">
              <w:rPr>
                <w:rFonts w:ascii="Arial" w:cs="Arial" w:eastAsia="Arial" w:hAnsi="Arial"/>
                <w:sz w:val="22"/>
                <w:szCs w:val="22"/>
                <w:rtl w:val="0"/>
              </w:rPr>
              <w:t xml:space="preserve">     Tier II and Tier III   intervention</w:t>
            </w:r>
          </w:p>
          <w:p w:rsidR="00000000" w:rsidDel="00000000" w:rsidP="00000000" w:rsidRDefault="00000000" w:rsidRPr="00000000" w14:paraId="000009A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9A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A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A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A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AE">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9AF">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9BB">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9B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9B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9B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8.1</w:t>
      </w:r>
    </w:p>
    <w:p w:rsidR="00000000" w:rsidDel="00000000" w:rsidP="00000000" w:rsidRDefault="00000000" w:rsidRPr="00000000" w14:paraId="000009BF">
      <w:pPr>
        <w:pageBreakBefore w:val="0"/>
        <w:rPr>
          <w:rFonts w:ascii="Arial" w:cs="Arial" w:eastAsia="Arial" w:hAnsi="Arial"/>
          <w:sz w:val="22"/>
          <w:szCs w:val="22"/>
        </w:rPr>
      </w:pPr>
      <w:r w:rsidDel="00000000" w:rsidR="00000000" w:rsidRPr="00000000">
        <w:rPr>
          <w:rtl w:val="0"/>
        </w:rPr>
      </w:r>
    </w:p>
    <w:tbl>
      <w:tblPr>
        <w:tblStyle w:val="Table2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180"/>
        <w:gridCol w:w="720"/>
        <w:gridCol w:w="4050"/>
        <w:gridCol w:w="990"/>
        <w:gridCol w:w="2160"/>
        <w:tblGridChange w:id="0">
          <w:tblGrid>
            <w:gridCol w:w="2988"/>
            <w:gridCol w:w="270"/>
            <w:gridCol w:w="3330"/>
            <w:gridCol w:w="180"/>
            <w:gridCol w:w="720"/>
            <w:gridCol w:w="4050"/>
            <w:gridCol w:w="990"/>
            <w:gridCol w:w="2160"/>
          </w:tblGrid>
        </w:tblGridChange>
      </w:tblGrid>
      <w:tr>
        <w:trPr>
          <w:cantSplit w:val="0"/>
          <w:tblHeader w:val="0"/>
        </w:trPr>
        <w:tc>
          <w:tcPr>
            <w:gridSpan w:val="8"/>
          </w:tcPr>
          <w:p w:rsidR="00000000" w:rsidDel="00000000" w:rsidP="00000000" w:rsidRDefault="00000000" w:rsidRPr="00000000" w14:paraId="000009C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valid evidence to support claims?</w:t>
            </w:r>
          </w:p>
        </w:tc>
      </w:tr>
      <w:tr>
        <w:trPr>
          <w:cantSplit w:val="0"/>
          <w:tblHeader w:val="0"/>
        </w:trPr>
        <w:tc>
          <w:tcPr>
            <w:gridSpan w:val="8"/>
          </w:tcPr>
          <w:p w:rsidR="00000000" w:rsidDel="00000000" w:rsidP="00000000" w:rsidRDefault="00000000" w:rsidRPr="00000000" w14:paraId="000009C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Enduring Understanding: </w:t>
            </w:r>
          </w:p>
        </w:tc>
      </w:tr>
      <w:tr>
        <w:trPr>
          <w:cantSplit w:val="0"/>
          <w:tblHeader w:val="0"/>
        </w:trPr>
        <w:tc>
          <w:tcPr>
            <w:gridSpan w:val="8"/>
          </w:tcPr>
          <w:p w:rsidR="00000000" w:rsidDel="00000000" w:rsidP="00000000" w:rsidRDefault="00000000" w:rsidRPr="00000000" w14:paraId="000009D0">
            <w:pPr>
              <w:pageBreakBefore w:val="0"/>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analysis, argument, </w:t>
            </w:r>
            <w:r w:rsidDel="00000000" w:rsidR="00000000" w:rsidRPr="00000000">
              <w:rPr>
                <w:rFonts w:ascii="Arial" w:cs="Arial" w:eastAsia="Arial" w:hAnsi="Arial"/>
                <w:sz w:val="22"/>
                <w:szCs w:val="22"/>
                <w:rtl w:val="0"/>
              </w:rPr>
              <w:t xml:space="preserve">claim (n), cohesion, thesis, formal language, credible source, evidence, counterclaim,</w:t>
            </w:r>
            <w:r w:rsidDel="00000000" w:rsidR="00000000" w:rsidRPr="00000000">
              <w:rPr>
                <w:rFonts w:ascii="Arial" w:cs="Arial" w:eastAsia="Arial" w:hAnsi="Arial"/>
                <w:color w:val="000000"/>
                <w:sz w:val="22"/>
                <w:szCs w:val="22"/>
                <w:rtl w:val="0"/>
              </w:rPr>
              <w:t xml:space="preserve"> rebuttal, distinguish, clarify relationships between claims and reasons, </w:t>
            </w:r>
            <w:r w:rsidDel="00000000" w:rsidR="00000000" w:rsidRPr="00000000">
              <w:rPr>
                <w:rtl w:val="0"/>
              </w:rPr>
            </w:r>
          </w:p>
        </w:tc>
      </w:tr>
      <w:tr>
        <w:trPr>
          <w:cantSplit w:val="0"/>
          <w:tblHeader w:val="0"/>
        </w:trPr>
        <w:tc>
          <w:tcPr>
            <w:gridSpan w:val="8"/>
          </w:tcPr>
          <w:p w:rsidR="00000000" w:rsidDel="00000000" w:rsidP="00000000" w:rsidRDefault="00000000" w:rsidRPr="00000000" w14:paraId="000009D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8"/>
          </w:tcPr>
          <w:p w:rsidR="00000000" w:rsidDel="00000000" w:rsidP="00000000" w:rsidRDefault="00000000" w:rsidRPr="00000000" w14:paraId="000009E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8"/>
          </w:tcPr>
          <w:p w:rsidR="00000000" w:rsidDel="00000000" w:rsidP="00000000" w:rsidRDefault="00000000" w:rsidRPr="00000000" w14:paraId="000009E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Write arguments to support claims in an analysis of substantive topics or texts, using valid reasoning and relevant and sufficient evidence.</w:t>
            </w:r>
            <w:r w:rsidDel="00000000" w:rsidR="00000000" w:rsidRPr="00000000">
              <w:rPr>
                <w:rtl w:val="0"/>
              </w:rPr>
            </w:r>
          </w:p>
        </w:tc>
      </w:tr>
      <w:tr>
        <w:trPr>
          <w:cantSplit w:val="0"/>
          <w:tblHeader w:val="0"/>
        </w:trPr>
        <w:tc>
          <w:tcPr>
            <w:gridSpan w:val="8"/>
          </w:tcPr>
          <w:p w:rsidR="00000000" w:rsidDel="00000000" w:rsidP="00000000" w:rsidRDefault="00000000" w:rsidRPr="00000000" w14:paraId="000009F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w:t>
            </w:r>
            <w:bookmarkStart w:colFirst="0" w:colLast="0" w:name="3j2qqm3" w:id="19"/>
            <w:bookmarkEnd w:id="19"/>
            <w:r w:rsidDel="00000000" w:rsidR="00000000" w:rsidRPr="00000000">
              <w:rPr>
                <w:rFonts w:ascii="Arial" w:cs="Arial" w:eastAsia="Arial" w:hAnsi="Arial"/>
                <w:color w:val="000000"/>
                <w:sz w:val="22"/>
                <w:szCs w:val="22"/>
                <w:rtl w:val="0"/>
              </w:rPr>
              <w:t xml:space="preserve"> W.8.1</w:t>
            </w:r>
            <w:r w:rsidDel="00000000" w:rsidR="00000000" w:rsidRPr="00000000">
              <w:rPr>
                <w:rtl w:val="0"/>
              </w:rPr>
            </w:r>
          </w:p>
        </w:tc>
      </w:tr>
      <w:tr>
        <w:trPr>
          <w:cantSplit w:val="0"/>
          <w:tblHeader w:val="0"/>
        </w:trPr>
        <w:tc>
          <w:tcPr/>
          <w:p w:rsidR="00000000" w:rsidDel="00000000" w:rsidP="00000000" w:rsidRDefault="00000000" w:rsidRPr="00000000" w14:paraId="000009F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9F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4"/>
          </w:tcPr>
          <w:p w:rsidR="00000000" w:rsidDel="00000000" w:rsidP="00000000" w:rsidRDefault="00000000" w:rsidRPr="00000000" w14:paraId="000009F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9F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rHeight w:val="300" w:hRule="atLeast"/>
          <w:tblHeader w:val="0"/>
        </w:trPr>
        <w:tc>
          <w:tcPr>
            <w:gridSpan w:val="8"/>
          </w:tcPr>
          <w:p w:rsidR="00000000" w:rsidDel="00000000" w:rsidP="00000000" w:rsidRDefault="00000000" w:rsidRPr="00000000" w14:paraId="00000A00">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Write arguments to support claims with clear reasons and relevant evidence.</w:t>
            </w:r>
          </w:p>
        </w:tc>
      </w:tr>
      <w:tr>
        <w:trPr>
          <w:cantSplit w:val="0"/>
          <w:tblHeader w:val="0"/>
        </w:trPr>
        <w:tc>
          <w:tcPr/>
          <w:p w:rsidR="00000000" w:rsidDel="00000000" w:rsidP="00000000" w:rsidRDefault="00000000" w:rsidRPr="00000000" w14:paraId="00000A08">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Introduce claim(s), acknowledge and distinguish the claim(s) from alternate or opposing claims, and organize the reasons and evidence logically.</w:t>
            </w:r>
          </w:p>
        </w:tc>
        <w:tc>
          <w:tcPr>
            <w:gridSpan w:val="3"/>
          </w:tcPr>
          <w:p w:rsidR="00000000" w:rsidDel="00000000" w:rsidP="00000000" w:rsidRDefault="00000000" w:rsidRPr="00000000" w14:paraId="00000A09">
            <w:pPr>
              <w:pageBreakBefore w:val="0"/>
              <w:numPr>
                <w:ilvl w:val="0"/>
                <w:numId w:val="39"/>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Prewrite pros and cons</w:t>
            </w:r>
          </w:p>
          <w:p w:rsidR="00000000" w:rsidDel="00000000" w:rsidP="00000000" w:rsidRDefault="00000000" w:rsidRPr="00000000" w14:paraId="00000A0A">
            <w:pPr>
              <w:pageBreakBefore w:val="0"/>
              <w:numPr>
                <w:ilvl w:val="0"/>
                <w:numId w:val="39"/>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Select claim</w:t>
            </w:r>
          </w:p>
          <w:p w:rsidR="00000000" w:rsidDel="00000000" w:rsidP="00000000" w:rsidRDefault="00000000" w:rsidRPr="00000000" w14:paraId="00000A0B">
            <w:pPr>
              <w:pageBreakBefore w:val="0"/>
              <w:numPr>
                <w:ilvl w:val="0"/>
                <w:numId w:val="39"/>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Identify three reasons to support claim</w:t>
            </w:r>
          </w:p>
          <w:p w:rsidR="00000000" w:rsidDel="00000000" w:rsidP="00000000" w:rsidRDefault="00000000" w:rsidRPr="00000000" w14:paraId="00000A0C">
            <w:pPr>
              <w:pageBreakBefore w:val="0"/>
              <w:numPr>
                <w:ilvl w:val="0"/>
                <w:numId w:val="39"/>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Write thesis statement</w:t>
            </w:r>
          </w:p>
          <w:p w:rsidR="00000000" w:rsidDel="00000000" w:rsidP="00000000" w:rsidRDefault="00000000" w:rsidRPr="00000000" w14:paraId="00000A0D">
            <w:pPr>
              <w:pageBreakBefore w:val="0"/>
              <w:numPr>
                <w:ilvl w:val="0"/>
                <w:numId w:val="39"/>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Compose a draft of the</w:t>
            </w:r>
          </w:p>
          <w:p w:rsidR="00000000" w:rsidDel="00000000" w:rsidP="00000000" w:rsidRDefault="00000000" w:rsidRPr="00000000" w14:paraId="00000A0E">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Introductory paragraph mentioning opposing claim (counterclaim)</w:t>
            </w:r>
          </w:p>
          <w:p w:rsidR="00000000" w:rsidDel="00000000" w:rsidP="00000000" w:rsidRDefault="00000000" w:rsidRPr="00000000" w14:paraId="00000A0F">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A12">
            <w:pPr>
              <w:pageBreakBefore w:val="0"/>
              <w:numPr>
                <w:ilvl w:val="0"/>
                <w:numId w:val="40"/>
              </w:numPr>
              <w:ind w:left="792" w:hanging="360"/>
              <w:rPr>
                <w:color w:val="000000"/>
                <w:sz w:val="22"/>
                <w:szCs w:val="22"/>
              </w:rPr>
            </w:pPr>
            <w:r w:rsidDel="00000000" w:rsidR="00000000" w:rsidRPr="00000000">
              <w:rPr>
                <w:rFonts w:ascii="Arial" w:cs="Arial" w:eastAsia="Arial" w:hAnsi="Arial"/>
                <w:color w:val="000000"/>
                <w:sz w:val="22"/>
                <w:szCs w:val="22"/>
                <w:rtl w:val="0"/>
              </w:rPr>
              <w:t xml:space="preserve">Model prewriting using a T-Chart of pros and cons.</w:t>
            </w:r>
          </w:p>
          <w:p w:rsidR="00000000" w:rsidDel="00000000" w:rsidP="00000000" w:rsidRDefault="00000000" w:rsidRPr="00000000" w14:paraId="00000A13">
            <w:pPr>
              <w:pageBreakBefore w:val="0"/>
              <w:numPr>
                <w:ilvl w:val="0"/>
                <w:numId w:val="40"/>
              </w:numPr>
              <w:ind w:left="792" w:hanging="360"/>
              <w:rPr>
                <w:color w:val="000000"/>
                <w:sz w:val="22"/>
                <w:szCs w:val="22"/>
              </w:rPr>
            </w:pPr>
            <w:r w:rsidDel="00000000" w:rsidR="00000000" w:rsidRPr="00000000">
              <w:rPr>
                <w:rFonts w:ascii="Arial" w:cs="Arial" w:eastAsia="Arial" w:hAnsi="Arial"/>
                <w:color w:val="000000"/>
                <w:sz w:val="22"/>
                <w:szCs w:val="22"/>
                <w:rtl w:val="0"/>
              </w:rPr>
              <w:t xml:space="preserve">Demonstrate the sentence construction of a statement distinguishing the opposing claim</w:t>
            </w:r>
          </w:p>
          <w:p w:rsidR="00000000" w:rsidDel="00000000" w:rsidP="00000000" w:rsidRDefault="00000000" w:rsidRPr="00000000" w14:paraId="00000A14">
            <w:pPr>
              <w:pageBreakBefore w:val="0"/>
              <w:numPr>
                <w:ilvl w:val="0"/>
                <w:numId w:val="40"/>
              </w:numPr>
              <w:ind w:left="792" w:hanging="360"/>
              <w:rPr>
                <w:color w:val="000000"/>
                <w:sz w:val="22"/>
                <w:szCs w:val="22"/>
              </w:rPr>
            </w:pPr>
            <w:r w:rsidDel="00000000" w:rsidR="00000000" w:rsidRPr="00000000">
              <w:rPr>
                <w:rFonts w:ascii="Arial" w:cs="Arial" w:eastAsia="Arial" w:hAnsi="Arial"/>
                <w:color w:val="000000"/>
                <w:sz w:val="22"/>
                <w:szCs w:val="22"/>
                <w:rtl w:val="0"/>
              </w:rPr>
              <w:t xml:space="preserve">Review the sentence structure of a thesis</w:t>
            </w:r>
          </w:p>
          <w:p w:rsidR="00000000" w:rsidDel="00000000" w:rsidP="00000000" w:rsidRDefault="00000000" w:rsidRPr="00000000" w14:paraId="00000A15">
            <w:pPr>
              <w:pageBreakBefore w:val="0"/>
              <w:numPr>
                <w:ilvl w:val="0"/>
                <w:numId w:val="40"/>
              </w:numPr>
              <w:ind w:left="792" w:hanging="360"/>
              <w:rPr>
                <w:color w:val="000000"/>
                <w:sz w:val="22"/>
                <w:szCs w:val="22"/>
              </w:rPr>
            </w:pPr>
            <w:r w:rsidDel="00000000" w:rsidR="00000000" w:rsidRPr="00000000">
              <w:rPr>
                <w:rFonts w:ascii="Arial" w:cs="Arial" w:eastAsia="Arial" w:hAnsi="Arial"/>
                <w:color w:val="000000"/>
                <w:sz w:val="22"/>
                <w:szCs w:val="22"/>
                <w:rtl w:val="0"/>
              </w:rPr>
              <w:t xml:space="preserve">Model an introduction paragraph, body paragraphs with claim, paragraph addressing counterclaim and concluding paragraph</w:t>
            </w:r>
          </w:p>
          <w:p w:rsidR="00000000" w:rsidDel="00000000" w:rsidP="00000000" w:rsidRDefault="00000000" w:rsidRPr="00000000" w14:paraId="00000A16">
            <w:pPr>
              <w:pageBreakBefore w:val="0"/>
              <w:numPr>
                <w:ilvl w:val="0"/>
                <w:numId w:val="40"/>
              </w:numPr>
              <w:ind w:left="792" w:hanging="360"/>
              <w:rPr>
                <w:color w:val="000000"/>
                <w:sz w:val="22"/>
                <w:szCs w:val="22"/>
              </w:rPr>
            </w:pPr>
            <w:r w:rsidDel="00000000" w:rsidR="00000000" w:rsidRPr="00000000">
              <w:rPr>
                <w:rFonts w:ascii="Arial" w:cs="Arial" w:eastAsia="Arial" w:hAnsi="Arial"/>
                <w:color w:val="000000"/>
                <w:sz w:val="22"/>
                <w:szCs w:val="22"/>
                <w:rtl w:val="0"/>
              </w:rPr>
              <w:t xml:space="preserve">Model a variety of sample arguments so students can differentiate between effective and ineffective arguments. </w:t>
            </w:r>
          </w:p>
          <w:p w:rsidR="00000000" w:rsidDel="00000000" w:rsidP="00000000" w:rsidRDefault="00000000" w:rsidRPr="00000000" w14:paraId="00000A17">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A1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evaluating news articles and research about the juvenile justice system, students will complete a graphic organizer listing the 3 strongest arguments for each side and include the citation for each argument. </w:t>
            </w:r>
          </w:p>
          <w:p w:rsidR="00000000" w:rsidDel="00000000" w:rsidP="00000000" w:rsidRDefault="00000000" w:rsidRPr="00000000" w14:paraId="00000A1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draft their opening paragraph to their argument essay using a template so all elements are included. </w:t>
            </w:r>
          </w:p>
        </w:tc>
      </w:tr>
      <w:tr>
        <w:trPr>
          <w:cantSplit w:val="0"/>
          <w:tblHeader w:val="0"/>
        </w:trPr>
        <w:tc>
          <w:tcPr/>
          <w:p w:rsidR="00000000" w:rsidDel="00000000" w:rsidP="00000000" w:rsidRDefault="00000000" w:rsidRPr="00000000" w14:paraId="00000A1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Support claim(s) with logical reasoning and relevant evidence, using accurate, credible sources and demonstrating an understanding of the topic or text.</w:t>
            </w:r>
          </w:p>
        </w:tc>
        <w:tc>
          <w:tcPr>
            <w:gridSpan w:val="3"/>
          </w:tcPr>
          <w:p w:rsidR="00000000" w:rsidDel="00000000" w:rsidP="00000000" w:rsidRDefault="00000000" w:rsidRPr="00000000" w14:paraId="00000A1D">
            <w:pPr>
              <w:pageBreakBefore w:val="0"/>
              <w:numPr>
                <w:ilvl w:val="0"/>
                <w:numId w:val="41"/>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Display knowledge of topic by selecting appropriate evidence</w:t>
            </w:r>
          </w:p>
          <w:p w:rsidR="00000000" w:rsidDel="00000000" w:rsidP="00000000" w:rsidRDefault="00000000" w:rsidRPr="00000000" w14:paraId="00000A1E">
            <w:pPr>
              <w:pageBreakBefore w:val="0"/>
              <w:numPr>
                <w:ilvl w:val="0"/>
                <w:numId w:val="41"/>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Evaluate evidence using credible sources</w:t>
            </w:r>
          </w:p>
          <w:p w:rsidR="00000000" w:rsidDel="00000000" w:rsidP="00000000" w:rsidRDefault="00000000" w:rsidRPr="00000000" w14:paraId="00000A1F">
            <w:pPr>
              <w:pageBreakBefore w:val="0"/>
              <w:numPr>
                <w:ilvl w:val="0"/>
                <w:numId w:val="41"/>
              </w:numPr>
              <w:tabs>
                <w:tab w:val="left" w:leader="none" w:pos="522"/>
              </w:tabs>
              <w:ind w:left="432" w:hanging="360"/>
              <w:rPr>
                <w:color w:val="000000"/>
                <w:sz w:val="22"/>
                <w:szCs w:val="22"/>
              </w:rPr>
            </w:pPr>
            <w:r w:rsidDel="00000000" w:rsidR="00000000" w:rsidRPr="00000000">
              <w:rPr>
                <w:rFonts w:ascii="Arial" w:cs="Arial" w:eastAsia="Arial" w:hAnsi="Arial"/>
                <w:color w:val="000000"/>
                <w:sz w:val="22"/>
                <w:szCs w:val="22"/>
                <w:rtl w:val="0"/>
              </w:rPr>
              <w:t xml:space="preserve">Compose a draft of body paragraphs</w:t>
            </w:r>
          </w:p>
        </w:tc>
        <w:tc>
          <w:tcPr>
            <w:gridSpan w:val="3"/>
          </w:tcPr>
          <w:p w:rsidR="00000000" w:rsidDel="00000000" w:rsidP="00000000" w:rsidRDefault="00000000" w:rsidRPr="00000000" w14:paraId="00000A22">
            <w:pPr>
              <w:pageBreakBefore w:val="0"/>
              <w:numPr>
                <w:ilvl w:val="0"/>
                <w:numId w:val="41"/>
              </w:numPr>
              <w:tabs>
                <w:tab w:val="left" w:leader="none" w:pos="432"/>
              </w:tabs>
              <w:ind w:left="342"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reliable and appropriate evidence that support the thesis</w:t>
            </w:r>
          </w:p>
          <w:p w:rsidR="00000000" w:rsidDel="00000000" w:rsidP="00000000" w:rsidRDefault="00000000" w:rsidRPr="00000000" w14:paraId="00000A23">
            <w:pPr>
              <w:pageBreakBefore w:val="0"/>
              <w:numPr>
                <w:ilvl w:val="0"/>
                <w:numId w:val="41"/>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Identify and model research techniques to locate credible sources.</w:t>
            </w:r>
          </w:p>
          <w:p w:rsidR="00000000" w:rsidDel="00000000" w:rsidP="00000000" w:rsidRDefault="00000000" w:rsidRPr="00000000" w14:paraId="00000A24">
            <w:pPr>
              <w:pageBreakBefore w:val="0"/>
              <w:ind w:left="342" w:hanging="27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A25">
            <w:pPr>
              <w:pageBreakBefore w:val="0"/>
              <w:ind w:left="342" w:hanging="27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A26">
            <w:pPr>
              <w:pageBreakBefore w:val="0"/>
              <w:ind w:left="342" w:hanging="27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A27">
            <w:pPr>
              <w:pageBreakBefore w:val="0"/>
              <w:ind w:left="342" w:hanging="27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A2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252" w:right="0" w:firstLine="270.00000000000006"/>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identify other perspectives on their argument essay</w:t>
            </w:r>
          </w:p>
        </w:tc>
      </w:tr>
      <w:tr>
        <w:trPr>
          <w:cantSplit w:val="0"/>
          <w:tblHeader w:val="0"/>
        </w:trPr>
        <w:tc>
          <w:tcPr/>
          <w:p w:rsidR="00000000" w:rsidDel="00000000" w:rsidP="00000000" w:rsidRDefault="00000000" w:rsidRPr="00000000" w14:paraId="00000A2B">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Use words, phrases, and clauses to create cohesion and clarify the relationships among claim(s), counterclaims, reasons, and evidence.</w:t>
            </w:r>
          </w:p>
        </w:tc>
        <w:tc>
          <w:tcPr>
            <w:gridSpan w:val="3"/>
          </w:tcPr>
          <w:p w:rsidR="00000000" w:rsidDel="00000000" w:rsidP="00000000" w:rsidRDefault="00000000" w:rsidRPr="00000000" w14:paraId="00000A2C">
            <w:pPr>
              <w:pageBreakBefore w:val="0"/>
              <w:numPr>
                <w:ilvl w:val="0"/>
                <w:numId w:val="41"/>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Identify key words in </w:t>
            </w:r>
          </w:p>
          <w:p w:rsidR="00000000" w:rsidDel="00000000" w:rsidP="00000000" w:rsidRDefault="00000000" w:rsidRPr="00000000" w14:paraId="00000A2D">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reasons and evidence to defend claim and refute counterclaim</w:t>
            </w:r>
          </w:p>
          <w:p w:rsidR="00000000" w:rsidDel="00000000" w:rsidP="00000000" w:rsidRDefault="00000000" w:rsidRPr="00000000" w14:paraId="00000A2E">
            <w:pPr>
              <w:pageBreakBefore w:val="0"/>
              <w:numPr>
                <w:ilvl w:val="0"/>
                <w:numId w:val="41"/>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Use academic vocabulary</w:t>
            </w:r>
          </w:p>
          <w:p w:rsidR="00000000" w:rsidDel="00000000" w:rsidP="00000000" w:rsidRDefault="00000000" w:rsidRPr="00000000" w14:paraId="00000A2F">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list of transitions purposefully to respond to counterclaim and strengthen claim</w:t>
            </w:r>
          </w:p>
          <w:p w:rsidR="00000000" w:rsidDel="00000000" w:rsidP="00000000" w:rsidRDefault="00000000" w:rsidRPr="00000000" w14:paraId="00000A30">
            <w:pPr>
              <w:pageBreakBefore w:val="0"/>
              <w:numPr>
                <w:ilvl w:val="0"/>
                <w:numId w:val="41"/>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Apply academic vocabulary</w:t>
            </w:r>
          </w:p>
          <w:p w:rsidR="00000000" w:rsidDel="00000000" w:rsidP="00000000" w:rsidRDefault="00000000" w:rsidRPr="00000000" w14:paraId="00000A31">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draft</w:t>
            </w:r>
          </w:p>
        </w:tc>
        <w:tc>
          <w:tcPr>
            <w:gridSpan w:val="3"/>
          </w:tcPr>
          <w:p w:rsidR="00000000" w:rsidDel="00000000" w:rsidP="00000000" w:rsidRDefault="00000000" w:rsidRPr="00000000" w14:paraId="00000A34">
            <w:pPr>
              <w:pageBreakBefore w:val="0"/>
              <w:numPr>
                <w:ilvl w:val="0"/>
                <w:numId w:val="41"/>
              </w:numPr>
              <w:ind w:left="252" w:hanging="180"/>
              <w:rPr>
                <w:color w:val="000000"/>
                <w:sz w:val="22"/>
                <w:szCs w:val="22"/>
              </w:rPr>
            </w:pPr>
            <w:r w:rsidDel="00000000" w:rsidR="00000000" w:rsidRPr="00000000">
              <w:rPr>
                <w:rFonts w:ascii="Arial" w:cs="Arial" w:eastAsia="Arial" w:hAnsi="Arial"/>
                <w:color w:val="000000"/>
                <w:sz w:val="22"/>
                <w:szCs w:val="22"/>
                <w:rtl w:val="0"/>
              </w:rPr>
              <w:t xml:space="preserve">Create academic vocabulary list of transition   words that clarify the relationships among claims.</w:t>
            </w:r>
          </w:p>
          <w:p w:rsidR="00000000" w:rsidDel="00000000" w:rsidP="00000000" w:rsidRDefault="00000000" w:rsidRPr="00000000" w14:paraId="00000A35">
            <w:pPr>
              <w:pageBreakBefore w:val="0"/>
              <w:numPr>
                <w:ilvl w:val="0"/>
                <w:numId w:val="41"/>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Demonstrate selection of key words that explain connections precisely while infusing academic vocabulary.</w:t>
            </w:r>
          </w:p>
          <w:p w:rsidR="00000000" w:rsidDel="00000000" w:rsidP="00000000" w:rsidRDefault="00000000" w:rsidRPr="00000000" w14:paraId="00000A36">
            <w:pPr>
              <w:pageBreakBefore w:val="0"/>
              <w:numPr>
                <w:ilvl w:val="0"/>
                <w:numId w:val="41"/>
              </w:numPr>
              <w:ind w:left="432" w:hanging="360"/>
              <w:rPr>
                <w:color w:val="000000"/>
                <w:sz w:val="22"/>
                <w:szCs w:val="22"/>
              </w:rPr>
            </w:pPr>
            <w:r w:rsidDel="00000000" w:rsidR="00000000" w:rsidRPr="00000000">
              <w:rPr>
                <w:rFonts w:ascii="Arial" w:cs="Arial" w:eastAsia="Arial" w:hAnsi="Arial"/>
                <w:color w:val="000000"/>
                <w:sz w:val="22"/>
                <w:szCs w:val="22"/>
                <w:rtl w:val="0"/>
              </w:rPr>
              <w:t xml:space="preserve">Model the use of transitions purposefully to respond to counterclaim and strengthen claim.</w:t>
            </w:r>
          </w:p>
          <w:p w:rsidR="00000000" w:rsidDel="00000000" w:rsidP="00000000" w:rsidRDefault="00000000" w:rsidRPr="00000000" w14:paraId="00000A37">
            <w:pPr>
              <w:pageBreakBefore w:val="0"/>
              <w:ind w:left="72"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A38">
            <w:pPr>
              <w:pageBreakBefore w:val="0"/>
              <w:ind w:left="342" w:hanging="27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A3B">
            <w:pPr>
              <w:pageBreakBefore w:val="0"/>
              <w:numPr>
                <w:ilvl w:val="0"/>
                <w:numId w:val="41"/>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highlight the transition words used in their argument essay and count how many are used. </w:t>
            </w:r>
          </w:p>
        </w:tc>
      </w:tr>
      <w:tr>
        <w:trPr>
          <w:cantSplit w:val="0"/>
          <w:tblHeader w:val="0"/>
        </w:trPr>
        <w:tc>
          <w:tcPr/>
          <w:p w:rsidR="00000000" w:rsidDel="00000000" w:rsidP="00000000" w:rsidRDefault="00000000" w:rsidRPr="00000000" w14:paraId="00000A3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Establish and maintain a formal style</w:t>
            </w:r>
            <w:r w:rsidDel="00000000" w:rsidR="00000000" w:rsidRPr="00000000">
              <w:rPr>
                <w:rFonts w:ascii="Arial" w:cs="Arial" w:eastAsia="Arial" w:hAnsi="Arial"/>
                <w:sz w:val="22"/>
                <w:szCs w:val="22"/>
                <w:rtl w:val="0"/>
              </w:rPr>
              <w:t xml:space="preserve">/academic style, approach, and form.</w:t>
            </w:r>
            <w:r w:rsidDel="00000000" w:rsidR="00000000" w:rsidRPr="00000000">
              <w:rPr>
                <w:rtl w:val="0"/>
              </w:rPr>
            </w:r>
          </w:p>
        </w:tc>
        <w:tc>
          <w:tcPr>
            <w:gridSpan w:val="3"/>
          </w:tcPr>
          <w:p w:rsidR="00000000" w:rsidDel="00000000" w:rsidP="00000000" w:rsidRDefault="00000000" w:rsidRPr="00000000" w14:paraId="00000A3D">
            <w:pPr>
              <w:pageBreakBefore w:val="0"/>
              <w:numPr>
                <w:ilvl w:val="0"/>
                <w:numId w:val="41"/>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Identify elements that </w:t>
            </w:r>
          </w:p>
          <w:p w:rsidR="00000000" w:rsidDel="00000000" w:rsidP="00000000" w:rsidRDefault="00000000" w:rsidRPr="00000000" w14:paraId="00000A3E">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distinguish formal and informal style</w:t>
            </w:r>
          </w:p>
          <w:p w:rsidR="00000000" w:rsidDel="00000000" w:rsidP="00000000" w:rsidRDefault="00000000" w:rsidRPr="00000000" w14:paraId="00000A3F">
            <w:pPr>
              <w:pageBreakBefore w:val="0"/>
              <w:numPr>
                <w:ilvl w:val="0"/>
                <w:numId w:val="41"/>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Edit drafts to maintain formal</w:t>
            </w:r>
          </w:p>
          <w:p w:rsidR="00000000" w:rsidDel="00000000" w:rsidP="00000000" w:rsidRDefault="00000000" w:rsidRPr="00000000" w14:paraId="00000A40">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style</w:t>
            </w:r>
          </w:p>
          <w:p w:rsidR="00000000" w:rsidDel="00000000" w:rsidP="00000000" w:rsidRDefault="00000000" w:rsidRPr="00000000" w14:paraId="00000A41">
            <w:pPr>
              <w:pageBreakBefore w:val="0"/>
              <w:ind w:left="162" w:hanging="162"/>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A44">
            <w:pPr>
              <w:pageBreakBefore w:val="0"/>
              <w:numPr>
                <w:ilvl w:val="0"/>
                <w:numId w:val="41"/>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formal and informal texts.</w:t>
            </w:r>
          </w:p>
          <w:p w:rsidR="00000000" w:rsidDel="00000000" w:rsidP="00000000" w:rsidRDefault="00000000" w:rsidRPr="00000000" w14:paraId="00000A45">
            <w:pPr>
              <w:pageBreakBefore w:val="0"/>
              <w:numPr>
                <w:ilvl w:val="0"/>
                <w:numId w:val="41"/>
              </w:numPr>
              <w:ind w:left="882" w:hanging="360"/>
              <w:rPr>
                <w:color w:val="000000"/>
                <w:sz w:val="22"/>
                <w:szCs w:val="22"/>
              </w:rPr>
            </w:pPr>
            <w:r w:rsidDel="00000000" w:rsidR="00000000" w:rsidRPr="00000000">
              <w:rPr>
                <w:rFonts w:ascii="Arial" w:cs="Arial" w:eastAsia="Arial" w:hAnsi="Arial"/>
                <w:color w:val="000000"/>
                <w:sz w:val="22"/>
                <w:szCs w:val="22"/>
                <w:rtl w:val="0"/>
              </w:rPr>
              <w:t xml:space="preserve">Complete activities differentiating slang versus </w:t>
            </w:r>
          </w:p>
          <w:p w:rsidR="00000000" w:rsidDel="00000000" w:rsidP="00000000" w:rsidRDefault="00000000" w:rsidRPr="00000000" w14:paraId="00000A46">
            <w:pPr>
              <w:pageBreakBefore w:val="0"/>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formal language.</w:t>
            </w:r>
          </w:p>
          <w:p w:rsidR="00000000" w:rsidDel="00000000" w:rsidP="00000000" w:rsidRDefault="00000000" w:rsidRPr="00000000" w14:paraId="00000A47">
            <w:pPr>
              <w:pageBreakBefore w:val="0"/>
              <w:ind w:left="342" w:hanging="27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A48">
            <w:pPr>
              <w:pageBreakBefore w:val="0"/>
              <w:ind w:left="342" w:hanging="27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A4B">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4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Provide a concluding statement or section that follows from and supports the argument presented.</w:t>
            </w:r>
          </w:p>
        </w:tc>
        <w:tc>
          <w:tcPr>
            <w:gridSpan w:val="3"/>
          </w:tcPr>
          <w:p w:rsidR="00000000" w:rsidDel="00000000" w:rsidP="00000000" w:rsidRDefault="00000000" w:rsidRPr="00000000" w14:paraId="00000A4D">
            <w:pPr>
              <w:pageBreakBefore w:val="0"/>
              <w:numPr>
                <w:ilvl w:val="0"/>
                <w:numId w:val="7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Draft a conclusion to support thesis</w:t>
            </w:r>
          </w:p>
          <w:p w:rsidR="00000000" w:rsidDel="00000000" w:rsidP="00000000" w:rsidRDefault="00000000" w:rsidRPr="00000000" w14:paraId="00000A4E">
            <w:pPr>
              <w:pageBreakBefore w:val="0"/>
              <w:numPr>
                <w:ilvl w:val="0"/>
                <w:numId w:val="7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Include counterclaim</w:t>
            </w:r>
          </w:p>
        </w:tc>
        <w:tc>
          <w:tcPr>
            <w:gridSpan w:val="3"/>
          </w:tcPr>
          <w:p w:rsidR="00000000" w:rsidDel="00000000" w:rsidP="00000000" w:rsidRDefault="00000000" w:rsidRPr="00000000" w14:paraId="00000A51">
            <w:pPr>
              <w:pageBreakBefore w:val="0"/>
              <w:numPr>
                <w:ilvl w:val="0"/>
                <w:numId w:val="7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writing effective conclusion paragraph that supports the claim and addresses the counterclaim.</w:t>
            </w:r>
          </w:p>
          <w:p w:rsidR="00000000" w:rsidDel="00000000" w:rsidP="00000000" w:rsidRDefault="00000000" w:rsidRPr="00000000" w14:paraId="00000A52">
            <w:pPr>
              <w:pageBreakBefore w:val="0"/>
              <w:ind w:left="72"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A55">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 each statement or idea illustrated in </w:t>
            </w:r>
            <w:r w:rsidDel="00000000" w:rsidR="00000000" w:rsidRPr="00000000">
              <w:rPr>
                <w:rFonts w:ascii="Arial" w:cs="Arial" w:eastAsia="Arial" w:hAnsi="Arial"/>
                <w:i w:val="1"/>
                <w:color w:val="000000"/>
                <w:sz w:val="22"/>
                <w:szCs w:val="22"/>
                <w:rtl w:val="0"/>
              </w:rPr>
              <w:t xml:space="preserve">The Boy in the Striped Pajamas</w:t>
            </w:r>
            <w:r w:rsidDel="00000000" w:rsidR="00000000" w:rsidRPr="00000000">
              <w:rPr>
                <w:rFonts w:ascii="Arial" w:cs="Arial" w:eastAsia="Arial" w:hAnsi="Arial"/>
                <w:color w:val="000000"/>
                <w:sz w:val="22"/>
                <w:szCs w:val="22"/>
                <w:rtl w:val="0"/>
              </w:rPr>
              <w:t xml:space="preserve">, decide if it is plausible or improbable by doing research about the Holocaust, Nazi German, and Auschwitz. Students will explain answer using evidence found from a credible internet source.</w:t>
            </w:r>
          </w:p>
        </w:tc>
      </w:tr>
      <w:tr>
        <w:trPr>
          <w:cantSplit w:val="0"/>
          <w:tblHeader w:val="0"/>
        </w:trPr>
        <w:tc>
          <w:tcPr>
            <w:gridSpan w:val="8"/>
          </w:tcPr>
          <w:p w:rsidR="00000000" w:rsidDel="00000000" w:rsidP="00000000" w:rsidRDefault="00000000" w:rsidRPr="00000000" w14:paraId="00000A5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A5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A5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0A6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6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A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A6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will use ethos, pathos, and logos.</w:t>
            </w:r>
          </w:p>
          <w:p w:rsidR="00000000" w:rsidDel="00000000" w:rsidP="00000000" w:rsidRDefault="00000000" w:rsidRPr="00000000" w14:paraId="00000A68">
            <w:pPr>
              <w:pageBreakBefore w:val="0"/>
              <w:numPr>
                <w:ilvl w:val="0"/>
                <w:numId w:val="45"/>
              </w:numPr>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Students will write a second argument essay from the opposite perspective.</w:t>
            </w:r>
          </w:p>
        </w:tc>
        <w:tc>
          <w:tcPr>
            <w:gridSpan w:val="3"/>
          </w:tcPr>
          <w:p w:rsidR="00000000" w:rsidDel="00000000" w:rsidP="00000000" w:rsidRDefault="00000000" w:rsidRPr="00000000" w14:paraId="00000A6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A6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Use mentor texts </w:t>
            </w:r>
          </w:p>
          <w:p w:rsidR="00000000" w:rsidDel="00000000" w:rsidP="00000000" w:rsidRDefault="00000000" w:rsidRPr="00000000" w14:paraId="00000A6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A6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A6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of the idea of argument </w:t>
            </w:r>
          </w:p>
          <w:p w:rsidR="00000000" w:rsidDel="00000000" w:rsidP="00000000" w:rsidRDefault="00000000" w:rsidRPr="00000000" w14:paraId="00000A6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A7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7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7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Use mentor texts </w:t>
            </w:r>
          </w:p>
          <w:p w:rsidR="00000000" w:rsidDel="00000000" w:rsidP="00000000" w:rsidRDefault="00000000" w:rsidRPr="00000000" w14:paraId="00000A7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A7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A7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A7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A7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A7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A7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A7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A7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A7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A7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8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8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83">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A84">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A8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A86">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A8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A8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8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8.2</w:t>
      </w:r>
    </w:p>
    <w:p w:rsidR="00000000" w:rsidDel="00000000" w:rsidP="00000000" w:rsidRDefault="00000000" w:rsidRPr="00000000" w14:paraId="00000A8A">
      <w:pPr>
        <w:pageBreakBefore w:val="0"/>
        <w:rPr>
          <w:rFonts w:ascii="Arial" w:cs="Arial" w:eastAsia="Arial" w:hAnsi="Arial"/>
          <w:color w:val="000000"/>
          <w:sz w:val="22"/>
          <w:szCs w:val="22"/>
        </w:rPr>
      </w:pPr>
      <w:r w:rsidDel="00000000" w:rsidR="00000000" w:rsidRPr="00000000">
        <w:rPr>
          <w:rtl w:val="0"/>
        </w:rPr>
      </w:r>
    </w:p>
    <w:tbl>
      <w:tblPr>
        <w:tblStyle w:val="Table3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540"/>
        <w:gridCol w:w="360"/>
        <w:gridCol w:w="4050"/>
        <w:gridCol w:w="990"/>
        <w:gridCol w:w="2160"/>
        <w:tblGridChange w:id="0">
          <w:tblGrid>
            <w:gridCol w:w="2988"/>
            <w:gridCol w:w="270"/>
            <w:gridCol w:w="3330"/>
            <w:gridCol w:w="540"/>
            <w:gridCol w:w="360"/>
            <w:gridCol w:w="4050"/>
            <w:gridCol w:w="990"/>
            <w:gridCol w:w="2160"/>
          </w:tblGrid>
        </w:tblGridChange>
      </w:tblGrid>
      <w:tr>
        <w:trPr>
          <w:cantSplit w:val="0"/>
          <w:tblHeader w:val="0"/>
        </w:trPr>
        <w:tc>
          <w:tcPr>
            <w:gridSpan w:val="8"/>
          </w:tcPr>
          <w:p w:rsidR="00000000" w:rsidDel="00000000" w:rsidP="00000000" w:rsidRDefault="00000000" w:rsidRPr="00000000" w14:paraId="00000A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explore topics and convey ideas?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8"/>
          </w:tcPr>
          <w:p w:rsidR="00000000" w:rsidDel="00000000" w:rsidP="00000000" w:rsidRDefault="00000000" w:rsidRPr="00000000" w14:paraId="00000A9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Understandings:  </w:t>
            </w:r>
            <w:r w:rsidDel="00000000" w:rsidR="00000000" w:rsidRPr="00000000">
              <w:rPr>
                <w:rFonts w:ascii="Arial" w:cs="Arial" w:eastAsia="Arial" w:hAnsi="Arial"/>
                <w:sz w:val="22"/>
                <w:szCs w:val="22"/>
                <w:rtl w:val="0"/>
              </w:rPr>
              <w:t xml:space="preserve">Acquisition, evaluation, and use of materials should meet a specific need. Information from various resources must be analyzed, evaluated, synthesized and applied appropriately. Like a printed text, a work produced in an electronic medium can be analyzed in terms of the connections among its purpose, audience, content and form. </w:t>
            </w:r>
          </w:p>
        </w:tc>
      </w:tr>
      <w:tr>
        <w:trPr>
          <w:cantSplit w:val="0"/>
          <w:tblHeader w:val="0"/>
        </w:trPr>
        <w:tc>
          <w:tcPr>
            <w:gridSpan w:val="8"/>
          </w:tcPr>
          <w:p w:rsidR="00000000" w:rsidDel="00000000" w:rsidP="00000000" w:rsidRDefault="00000000" w:rsidRPr="00000000" w14:paraId="00000A9B">
            <w:pPr>
              <w:pageBreakBefore w:val="0"/>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audience’s knowledge of the topic; cohesion;  complex ideas; concrete details;  </w:t>
            </w:r>
            <w:r w:rsidDel="00000000" w:rsidR="00000000" w:rsidRPr="00000000">
              <w:rPr>
                <w:rFonts w:ascii="Arial" w:cs="Arial" w:eastAsia="Arial" w:hAnsi="Arial"/>
                <w:sz w:val="22"/>
                <w:szCs w:val="22"/>
                <w:rtl w:val="0"/>
              </w:rPr>
              <w:t xml:space="preserve">precise;  domain-specific language;  formal language,; informal language;  formatting;  objective tone;  transitions;  selection, organization and analysis of content</w:t>
            </w:r>
            <w:r w:rsidDel="00000000" w:rsidR="00000000" w:rsidRPr="00000000">
              <w:rPr>
                <w:rtl w:val="0"/>
              </w:rPr>
            </w:r>
          </w:p>
        </w:tc>
      </w:tr>
      <w:tr>
        <w:trPr>
          <w:cantSplit w:val="0"/>
          <w:tblHeader w:val="0"/>
        </w:trPr>
        <w:tc>
          <w:tcPr>
            <w:gridSpan w:val="8"/>
          </w:tcPr>
          <w:p w:rsidR="00000000" w:rsidDel="00000000" w:rsidP="00000000" w:rsidRDefault="00000000" w:rsidRPr="00000000" w14:paraId="00000AA3">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Writing</w:t>
            </w:r>
            <w:r w:rsidDel="00000000" w:rsidR="00000000" w:rsidRPr="00000000">
              <w:rPr>
                <w:rtl w:val="0"/>
              </w:rPr>
            </w:r>
          </w:p>
        </w:tc>
      </w:tr>
      <w:tr>
        <w:trPr>
          <w:cantSplit w:val="0"/>
          <w:tblHeader w:val="0"/>
        </w:trPr>
        <w:tc>
          <w:tcPr>
            <w:gridSpan w:val="8"/>
          </w:tcPr>
          <w:p w:rsidR="00000000" w:rsidDel="00000000" w:rsidP="00000000" w:rsidRDefault="00000000" w:rsidRPr="00000000" w14:paraId="00000AA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Text Types and Purpose</w:t>
            </w:r>
          </w:p>
        </w:tc>
      </w:tr>
      <w:tr>
        <w:trPr>
          <w:cantSplit w:val="0"/>
          <w:tblHeader w:val="0"/>
        </w:trPr>
        <w:tc>
          <w:tcPr>
            <w:gridSpan w:val="8"/>
          </w:tcPr>
          <w:p w:rsidR="00000000" w:rsidDel="00000000" w:rsidP="00000000" w:rsidRDefault="00000000" w:rsidRPr="00000000" w14:paraId="00000AB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Write informative/explanatory texts to examine and convey complex ideas and information clearly and accurately through the effective selection, organization, and analysis of content.</w:t>
            </w:r>
          </w:p>
        </w:tc>
      </w:tr>
      <w:tr>
        <w:trPr>
          <w:cantSplit w:val="0"/>
          <w:tblHeader w:val="0"/>
        </w:trPr>
        <w:tc>
          <w:tcPr>
            <w:gridSpan w:val="8"/>
          </w:tcPr>
          <w:p w:rsidR="00000000" w:rsidDel="00000000" w:rsidP="00000000" w:rsidRDefault="00000000" w:rsidRPr="00000000" w14:paraId="00000AB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W.8.2</w:t>
            </w:r>
            <w:r w:rsidDel="00000000" w:rsidR="00000000" w:rsidRPr="00000000">
              <w:rPr>
                <w:rtl w:val="0"/>
              </w:rPr>
            </w:r>
          </w:p>
        </w:tc>
      </w:tr>
      <w:tr>
        <w:trPr>
          <w:cantSplit w:val="0"/>
          <w:tblHeader w:val="0"/>
        </w:trPr>
        <w:tc>
          <w:tcPr/>
          <w:p w:rsidR="00000000" w:rsidDel="00000000" w:rsidP="00000000" w:rsidRDefault="00000000" w:rsidRPr="00000000" w14:paraId="00000AC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AC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4"/>
          </w:tcPr>
          <w:p w:rsidR="00000000" w:rsidDel="00000000" w:rsidP="00000000" w:rsidRDefault="00000000" w:rsidRPr="00000000" w14:paraId="00000AC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AC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gridSpan w:val="8"/>
          </w:tcPr>
          <w:p w:rsidR="00000000" w:rsidDel="00000000" w:rsidP="00000000" w:rsidRDefault="00000000" w:rsidRPr="00000000" w14:paraId="00000ACB">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bookmarkStart w:colFirst="0" w:colLast="0" w:name="1y810tw" w:id="20"/>
            <w:bookmarkEnd w:id="20"/>
            <w:r w:rsidDel="00000000" w:rsidR="00000000" w:rsidRPr="00000000">
              <w:rPr>
                <w:rFonts w:ascii="Arial" w:cs="Arial" w:eastAsia="Arial" w:hAnsi="Arial"/>
                <w:color w:val="000000"/>
                <w:sz w:val="22"/>
                <w:szCs w:val="22"/>
                <w:rtl w:val="0"/>
              </w:rPr>
              <w:t xml:space="preserve">2. Write informative/explanatory texts to examine a topic and convey ideas, concepts, and information through the selection, organization, and analysis of relevant content.</w:t>
            </w:r>
          </w:p>
        </w:tc>
      </w:tr>
      <w:tr>
        <w:trPr>
          <w:cantSplit w:val="0"/>
          <w:tblHeader w:val="0"/>
        </w:trPr>
        <w:tc>
          <w:tcPr/>
          <w:p w:rsidR="00000000" w:rsidDel="00000000" w:rsidP="00000000" w:rsidRDefault="00000000" w:rsidRPr="00000000" w14:paraId="00000AD3">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Introduce a topic </w:t>
            </w:r>
            <w:r w:rsidDel="00000000" w:rsidR="00000000" w:rsidRPr="00000000">
              <w:rPr>
                <w:rFonts w:ascii="Arial" w:cs="Arial" w:eastAsia="Arial" w:hAnsi="Arial"/>
                <w:sz w:val="22"/>
                <w:szCs w:val="22"/>
                <w:rtl w:val="0"/>
              </w:rPr>
              <w:t xml:space="preserve">and organize ideas, concepts, and information, using text structures (e.g., definition, classification, comparison/contrast, cause/effect, etc.) and text features (e.g., headings graphics, and multimedia.)</w:t>
            </w:r>
            <w:r w:rsidDel="00000000" w:rsidR="00000000" w:rsidRPr="00000000">
              <w:rPr>
                <w:rtl w:val="0"/>
              </w:rPr>
            </w:r>
          </w:p>
        </w:tc>
        <w:tc>
          <w:tcPr>
            <w:gridSpan w:val="3"/>
          </w:tcPr>
          <w:p w:rsidR="00000000" w:rsidDel="00000000" w:rsidP="00000000" w:rsidRDefault="00000000" w:rsidRPr="00000000" w14:paraId="00000AD4">
            <w:pPr>
              <w:pageBreakBefore w:val="0"/>
              <w:numPr>
                <w:ilvl w:val="0"/>
                <w:numId w:val="71"/>
              </w:numPr>
              <w:ind w:left="720" w:hanging="360"/>
              <w:rPr>
                <w:color w:val="000000"/>
                <w:sz w:val="22"/>
                <w:szCs w:val="22"/>
              </w:rPr>
            </w:pPr>
            <w:r w:rsidDel="00000000" w:rsidR="00000000" w:rsidRPr="00000000">
              <w:rPr>
                <w:rFonts w:ascii="Arial" w:cs="Arial" w:eastAsia="Arial" w:hAnsi="Arial"/>
                <w:sz w:val="22"/>
                <w:szCs w:val="22"/>
                <w:rtl w:val="0"/>
              </w:rPr>
              <w:t xml:space="preserve">Prewrite to address the demands of informative text including the following:</w:t>
            </w:r>
            <w:r w:rsidDel="00000000" w:rsidR="00000000" w:rsidRPr="00000000">
              <w:rPr>
                <w:rtl w:val="0"/>
              </w:rPr>
            </w:r>
          </w:p>
          <w:p w:rsidR="00000000" w:rsidDel="00000000" w:rsidP="00000000" w:rsidRDefault="00000000" w:rsidRPr="00000000" w14:paraId="00000AD5">
            <w:pPr>
              <w:pageBreakBefore w:val="0"/>
              <w:numPr>
                <w:ilvl w:val="1"/>
                <w:numId w:val="37"/>
              </w:numPr>
              <w:ind w:left="702" w:hanging="180"/>
              <w:rPr>
                <w:sz w:val="22"/>
                <w:szCs w:val="22"/>
              </w:rPr>
            </w:pPr>
            <w:r w:rsidDel="00000000" w:rsidR="00000000" w:rsidRPr="00000000">
              <w:rPr>
                <w:rFonts w:ascii="Arial" w:cs="Arial" w:eastAsia="Arial" w:hAnsi="Arial"/>
                <w:sz w:val="22"/>
                <w:szCs w:val="22"/>
                <w:rtl w:val="0"/>
              </w:rPr>
              <w:t xml:space="preserve">Identify topic clearly</w:t>
            </w:r>
          </w:p>
          <w:p w:rsidR="00000000" w:rsidDel="00000000" w:rsidP="00000000" w:rsidRDefault="00000000" w:rsidRPr="00000000" w14:paraId="00000AD6">
            <w:pPr>
              <w:pageBreakBefore w:val="0"/>
              <w:numPr>
                <w:ilvl w:val="1"/>
                <w:numId w:val="37"/>
              </w:numPr>
              <w:ind w:left="702" w:hanging="180"/>
              <w:rPr>
                <w:sz w:val="22"/>
                <w:szCs w:val="22"/>
              </w:rPr>
            </w:pPr>
            <w:r w:rsidDel="00000000" w:rsidR="00000000" w:rsidRPr="00000000">
              <w:rPr>
                <w:rFonts w:ascii="Arial" w:cs="Arial" w:eastAsia="Arial" w:hAnsi="Arial"/>
                <w:sz w:val="22"/>
                <w:szCs w:val="22"/>
                <w:rtl w:val="0"/>
              </w:rPr>
              <w:t xml:space="preserve">Gather information</w:t>
            </w:r>
          </w:p>
          <w:p w:rsidR="00000000" w:rsidDel="00000000" w:rsidP="00000000" w:rsidRDefault="00000000" w:rsidRPr="00000000" w14:paraId="00000AD7">
            <w:pPr>
              <w:pageBreakBefore w:val="0"/>
              <w:numPr>
                <w:ilvl w:val="1"/>
                <w:numId w:val="37"/>
              </w:numPr>
              <w:ind w:left="702" w:hanging="180"/>
              <w:rPr>
                <w:sz w:val="22"/>
                <w:szCs w:val="22"/>
              </w:rPr>
            </w:pPr>
            <w:r w:rsidDel="00000000" w:rsidR="00000000" w:rsidRPr="00000000">
              <w:rPr>
                <w:rFonts w:ascii="Arial" w:cs="Arial" w:eastAsia="Arial" w:hAnsi="Arial"/>
                <w:sz w:val="22"/>
                <w:szCs w:val="22"/>
                <w:rtl w:val="0"/>
              </w:rPr>
              <w:t xml:space="preserve">Evaluate information</w:t>
            </w:r>
          </w:p>
          <w:p w:rsidR="00000000" w:rsidDel="00000000" w:rsidP="00000000" w:rsidRDefault="00000000" w:rsidRPr="00000000" w14:paraId="00000AD8">
            <w:pPr>
              <w:pageBreakBefore w:val="0"/>
              <w:numPr>
                <w:ilvl w:val="1"/>
                <w:numId w:val="37"/>
              </w:numPr>
              <w:ind w:left="702" w:hanging="180"/>
              <w:rPr>
                <w:sz w:val="22"/>
                <w:szCs w:val="22"/>
              </w:rPr>
            </w:pPr>
            <w:r w:rsidDel="00000000" w:rsidR="00000000" w:rsidRPr="00000000">
              <w:rPr>
                <w:rFonts w:ascii="Arial" w:cs="Arial" w:eastAsia="Arial" w:hAnsi="Arial"/>
                <w:sz w:val="22"/>
                <w:szCs w:val="22"/>
                <w:rtl w:val="0"/>
              </w:rPr>
              <w:t xml:space="preserve">Organize information into broader categories (ex. definition, classification, comparison/contrast, cause and effect)</w:t>
            </w:r>
          </w:p>
          <w:p w:rsidR="00000000" w:rsidDel="00000000" w:rsidP="00000000" w:rsidRDefault="00000000" w:rsidRPr="00000000" w14:paraId="00000AD9">
            <w:pPr>
              <w:pageBreakBefore w:val="0"/>
              <w:numPr>
                <w:ilvl w:val="1"/>
                <w:numId w:val="37"/>
              </w:numPr>
              <w:ind w:left="702" w:hanging="180"/>
              <w:rPr>
                <w:sz w:val="22"/>
                <w:szCs w:val="22"/>
              </w:rPr>
            </w:pPr>
            <w:r w:rsidDel="00000000" w:rsidR="00000000" w:rsidRPr="00000000">
              <w:rPr>
                <w:rFonts w:ascii="Arial" w:cs="Arial" w:eastAsia="Arial" w:hAnsi="Arial"/>
                <w:sz w:val="22"/>
                <w:szCs w:val="22"/>
                <w:rtl w:val="0"/>
              </w:rPr>
              <w:t xml:space="preserve">Select structure to accommodate appropriate information</w:t>
            </w:r>
          </w:p>
          <w:p w:rsidR="00000000" w:rsidDel="00000000" w:rsidP="00000000" w:rsidRDefault="00000000" w:rsidRPr="00000000" w14:paraId="00000ADA">
            <w:pPr>
              <w:pageBreakBefore w:val="0"/>
              <w:numPr>
                <w:ilvl w:val="1"/>
                <w:numId w:val="37"/>
              </w:numPr>
              <w:ind w:left="702" w:hanging="180"/>
              <w:rPr>
                <w:sz w:val="22"/>
                <w:szCs w:val="22"/>
              </w:rPr>
            </w:pPr>
            <w:r w:rsidDel="00000000" w:rsidR="00000000" w:rsidRPr="00000000">
              <w:rPr>
                <w:rFonts w:ascii="Arial" w:cs="Arial" w:eastAsia="Arial" w:hAnsi="Arial"/>
                <w:sz w:val="22"/>
                <w:szCs w:val="22"/>
                <w:rtl w:val="0"/>
              </w:rPr>
              <w:t xml:space="preserve">Include appropriate text features</w:t>
            </w:r>
          </w:p>
          <w:p w:rsidR="00000000" w:rsidDel="00000000" w:rsidP="00000000" w:rsidRDefault="00000000" w:rsidRPr="00000000" w14:paraId="00000ADB">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Compose draft of an introduction paragraph including thesis</w:t>
            </w:r>
          </w:p>
          <w:p w:rsidR="00000000" w:rsidDel="00000000" w:rsidP="00000000" w:rsidRDefault="00000000" w:rsidRPr="00000000" w14:paraId="00000ADC">
            <w:pPr>
              <w:pageBreakBefore w:val="0"/>
              <w:ind w:left="252" w:hanging="252"/>
              <w:rPr>
                <w:rFonts w:ascii="Arial" w:cs="Arial" w:eastAsia="Arial" w:hAnsi="Arial"/>
                <w:sz w:val="22"/>
                <w:szCs w:val="22"/>
              </w:rPr>
            </w:pPr>
            <w:r w:rsidDel="00000000" w:rsidR="00000000" w:rsidRPr="00000000">
              <w:rPr>
                <w:rtl w:val="0"/>
              </w:rPr>
            </w:r>
          </w:p>
          <w:p w:rsidR="00000000" w:rsidDel="00000000" w:rsidP="00000000" w:rsidRDefault="00000000" w:rsidRPr="00000000" w14:paraId="00000ADD">
            <w:pPr>
              <w:pageBreakBefore w:val="0"/>
              <w:ind w:left="252" w:hanging="252"/>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AE0">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Provide graphic organizers to organize the various demands of informational text</w:t>
            </w:r>
          </w:p>
          <w:p w:rsidR="00000000" w:rsidDel="00000000" w:rsidP="00000000" w:rsidRDefault="00000000" w:rsidRPr="00000000" w14:paraId="00000AE1">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Extrapolate information from graphic organizer to formulate structure of informative essay</w:t>
            </w:r>
          </w:p>
        </w:tc>
        <w:tc>
          <w:tcPr/>
          <w:p w:rsidR="00000000" w:rsidDel="00000000" w:rsidP="00000000" w:rsidRDefault="00000000" w:rsidRPr="00000000" w14:paraId="00000AE4">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complete graphic organizers to help organize their data and ideas prior to writing a rough draft of their argument essay. </w:t>
            </w:r>
          </w:p>
        </w:tc>
      </w:tr>
      <w:tr>
        <w:trPr>
          <w:cantSplit w:val="0"/>
          <w:tblHeader w:val="0"/>
        </w:trPr>
        <w:tc>
          <w:tcPr/>
          <w:p w:rsidR="00000000" w:rsidDel="00000000" w:rsidP="00000000" w:rsidRDefault="00000000" w:rsidRPr="00000000" w14:paraId="00000AE5">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Develop the topic with relevant, well-chosen facts, definitions, concrete details, quotations, or other information and examples</w:t>
            </w:r>
          </w:p>
        </w:tc>
        <w:tc>
          <w:tcPr>
            <w:gridSpan w:val="3"/>
          </w:tcPr>
          <w:p w:rsidR="00000000" w:rsidDel="00000000" w:rsidP="00000000" w:rsidRDefault="00000000" w:rsidRPr="00000000" w14:paraId="00000AE6">
            <w:pPr>
              <w:pageBreakBefore w:val="0"/>
              <w:numPr>
                <w:ilvl w:val="0"/>
                <w:numId w:val="6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Demonstrate knowledge of topic by selecting relevant evidence including facts, details, quotations, and other supportive information.</w:t>
            </w:r>
          </w:p>
          <w:p w:rsidR="00000000" w:rsidDel="00000000" w:rsidP="00000000" w:rsidRDefault="00000000" w:rsidRPr="00000000" w14:paraId="00000AE7">
            <w:pPr>
              <w:pageBreakBefore w:val="0"/>
              <w:numPr>
                <w:ilvl w:val="0"/>
                <w:numId w:val="6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Produce writing that demonstrates the correct usage of punctuation, focusing on quotations.</w:t>
            </w:r>
          </w:p>
          <w:p w:rsidR="00000000" w:rsidDel="00000000" w:rsidP="00000000" w:rsidRDefault="00000000" w:rsidRPr="00000000" w14:paraId="00000AE8">
            <w:pPr>
              <w:pageBreakBefore w:val="0"/>
              <w:numPr>
                <w:ilvl w:val="0"/>
                <w:numId w:val="6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Compose a draft of body paragraphs</w:t>
            </w:r>
          </w:p>
          <w:p w:rsidR="00000000" w:rsidDel="00000000" w:rsidP="00000000" w:rsidRDefault="00000000" w:rsidRPr="00000000" w14:paraId="00000AE9">
            <w:pPr>
              <w:pageBreakBefore w:val="0"/>
              <w:ind w:left="72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AEC">
            <w:pPr>
              <w:pageBreakBefore w:val="0"/>
              <w:numPr>
                <w:ilvl w:val="0"/>
                <w:numId w:val="6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reliable and appropriate facts, details, quotations and other supportive information</w:t>
            </w:r>
          </w:p>
          <w:p w:rsidR="00000000" w:rsidDel="00000000" w:rsidP="00000000" w:rsidRDefault="00000000" w:rsidRPr="00000000" w14:paraId="00000AED">
            <w:pPr>
              <w:pageBreakBefore w:val="0"/>
              <w:numPr>
                <w:ilvl w:val="0"/>
                <w:numId w:val="6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and model research techniques to locate relevant and informative sources.</w:t>
            </w:r>
          </w:p>
          <w:p w:rsidR="00000000" w:rsidDel="00000000" w:rsidP="00000000" w:rsidRDefault="00000000" w:rsidRPr="00000000" w14:paraId="00000AEE">
            <w:pPr>
              <w:pageBreakBefore w:val="0"/>
              <w:numPr>
                <w:ilvl w:val="0"/>
                <w:numId w:val="6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the proper use of punctuation focusing on quotations</w:t>
            </w:r>
          </w:p>
          <w:p w:rsidR="00000000" w:rsidDel="00000000" w:rsidP="00000000" w:rsidRDefault="00000000" w:rsidRPr="00000000" w14:paraId="00000AEF">
            <w:pPr>
              <w:pageBreakBefore w:val="0"/>
              <w:numPr>
                <w:ilvl w:val="0"/>
                <w:numId w:val="6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Prepare proof reading activities</w:t>
            </w:r>
          </w:p>
          <w:p w:rsidR="00000000" w:rsidDel="00000000" w:rsidP="00000000" w:rsidRDefault="00000000" w:rsidRPr="00000000" w14:paraId="00000AF0">
            <w:pPr>
              <w:pageBreakBefore w:val="0"/>
              <w:ind w:left="252" w:hanging="25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AF3">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compose an argument essay from pre-selected pieces of research. </w:t>
            </w:r>
          </w:p>
          <w:p w:rsidR="00000000" w:rsidDel="00000000" w:rsidP="00000000" w:rsidRDefault="00000000" w:rsidRPr="00000000" w14:paraId="00000AF4">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will conference with small groups of students scaffold them in generating ideas , gathering data and choosing the best evidence for their writing.</w:t>
            </w:r>
          </w:p>
        </w:tc>
      </w:tr>
      <w:tr>
        <w:trPr>
          <w:cantSplit w:val="0"/>
          <w:tblHeader w:val="0"/>
        </w:trPr>
        <w:tc>
          <w:tcPr/>
          <w:p w:rsidR="00000000" w:rsidDel="00000000" w:rsidP="00000000" w:rsidRDefault="00000000" w:rsidRPr="00000000" w14:paraId="00000AF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Use appropriate and varied transitions to create cohesion and clarify the relationships among ideas and concepts.</w:t>
            </w:r>
          </w:p>
        </w:tc>
        <w:tc>
          <w:tcPr>
            <w:gridSpan w:val="3"/>
          </w:tcPr>
          <w:p w:rsidR="00000000" w:rsidDel="00000000" w:rsidP="00000000" w:rsidRDefault="00000000" w:rsidRPr="00000000" w14:paraId="00000AF6">
            <w:pPr>
              <w:pageBreakBefore w:val="0"/>
              <w:numPr>
                <w:ilvl w:val="0"/>
                <w:numId w:val="5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Select transitions that create cohesion</w:t>
            </w:r>
          </w:p>
          <w:p w:rsidR="00000000" w:rsidDel="00000000" w:rsidP="00000000" w:rsidRDefault="00000000" w:rsidRPr="00000000" w14:paraId="00000AF7">
            <w:pPr>
              <w:pageBreakBefore w:val="0"/>
              <w:numPr>
                <w:ilvl w:val="0"/>
                <w:numId w:val="5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academic vocabulary to draft</w:t>
            </w:r>
          </w:p>
        </w:tc>
        <w:tc>
          <w:tcPr>
            <w:gridSpan w:val="3"/>
          </w:tcPr>
          <w:p w:rsidR="00000000" w:rsidDel="00000000" w:rsidP="00000000" w:rsidRDefault="00000000" w:rsidRPr="00000000" w14:paraId="00000AFA">
            <w:pPr>
              <w:pageBreakBefore w:val="0"/>
              <w:numPr>
                <w:ilvl w:val="0"/>
                <w:numId w:val="5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Create academic vocabulary list of varied and appropriate transition words</w:t>
            </w:r>
          </w:p>
          <w:p w:rsidR="00000000" w:rsidDel="00000000" w:rsidP="00000000" w:rsidRDefault="00000000" w:rsidRPr="00000000" w14:paraId="00000AFB">
            <w:pPr>
              <w:pageBreakBefore w:val="0"/>
              <w:numPr>
                <w:ilvl w:val="0"/>
                <w:numId w:val="5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Demonstrate selection of transitions that identify relationships among ideas and concepts</w:t>
            </w:r>
          </w:p>
          <w:p w:rsidR="00000000" w:rsidDel="00000000" w:rsidP="00000000" w:rsidRDefault="00000000" w:rsidRPr="00000000" w14:paraId="00000AFC">
            <w:pPr>
              <w:pageBreakBefore w:val="0"/>
              <w:ind w:left="252" w:hanging="25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FF">
            <w:pPr>
              <w:pageBreakBefore w:val="0"/>
              <w:numPr>
                <w:ilvl w:val="0"/>
                <w:numId w:val="50"/>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receive a transitions list to refer to and use in their writing</w:t>
            </w:r>
          </w:p>
        </w:tc>
      </w:tr>
      <w:tr>
        <w:trPr>
          <w:cantSplit w:val="0"/>
          <w:tblHeader w:val="0"/>
        </w:trPr>
        <w:tc>
          <w:tcPr/>
          <w:p w:rsidR="00000000" w:rsidDel="00000000" w:rsidP="00000000" w:rsidRDefault="00000000" w:rsidRPr="00000000" w14:paraId="00000B00">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Use precise language and domain-specific vocabulary to inform about or explain the topic.</w:t>
            </w:r>
          </w:p>
        </w:tc>
        <w:tc>
          <w:tcPr>
            <w:gridSpan w:val="3"/>
          </w:tcPr>
          <w:p w:rsidR="00000000" w:rsidDel="00000000" w:rsidP="00000000" w:rsidRDefault="00000000" w:rsidRPr="00000000" w14:paraId="00000B01">
            <w:pPr>
              <w:pageBreakBefore w:val="0"/>
              <w:numPr>
                <w:ilvl w:val="0"/>
                <w:numId w:val="52"/>
              </w:numPr>
              <w:ind w:left="720" w:hanging="360"/>
              <w:rPr>
                <w:color w:val="000000"/>
                <w:sz w:val="22"/>
                <w:szCs w:val="22"/>
              </w:rPr>
            </w:pPr>
            <w:r w:rsidDel="00000000" w:rsidR="00000000" w:rsidRPr="00000000">
              <w:rPr>
                <w:rFonts w:ascii="Arial" w:cs="Arial" w:eastAsia="Arial" w:hAnsi="Arial"/>
                <w:sz w:val="22"/>
                <w:szCs w:val="22"/>
                <w:rtl w:val="0"/>
              </w:rPr>
              <w:t xml:space="preserve">Acquire domain specific vocabulary while researching topic</w:t>
            </w:r>
            <w:r w:rsidDel="00000000" w:rsidR="00000000" w:rsidRPr="00000000">
              <w:rPr>
                <w:rtl w:val="0"/>
              </w:rPr>
            </w:r>
          </w:p>
          <w:p w:rsidR="00000000" w:rsidDel="00000000" w:rsidP="00000000" w:rsidRDefault="00000000" w:rsidRPr="00000000" w14:paraId="00000B02">
            <w:pPr>
              <w:pageBreakBefore w:val="0"/>
              <w:numPr>
                <w:ilvl w:val="0"/>
                <w:numId w:val="52"/>
              </w:numPr>
              <w:ind w:left="720" w:hanging="360"/>
              <w:rPr>
                <w:sz w:val="22"/>
                <w:szCs w:val="22"/>
              </w:rPr>
            </w:pPr>
            <w:r w:rsidDel="00000000" w:rsidR="00000000" w:rsidRPr="00000000">
              <w:rPr>
                <w:rFonts w:ascii="Arial" w:cs="Arial" w:eastAsia="Arial" w:hAnsi="Arial"/>
                <w:sz w:val="22"/>
                <w:szCs w:val="22"/>
                <w:rtl w:val="0"/>
              </w:rPr>
              <w:t xml:space="preserve">Use precise language and domain specific vocabulary in draft</w:t>
            </w:r>
          </w:p>
          <w:p w:rsidR="00000000" w:rsidDel="00000000" w:rsidP="00000000" w:rsidRDefault="00000000" w:rsidRPr="00000000" w14:paraId="00000B03">
            <w:pPr>
              <w:pageBreakBefore w:val="0"/>
              <w:numPr>
                <w:ilvl w:val="0"/>
                <w:numId w:val="52"/>
              </w:numPr>
              <w:ind w:left="720" w:hanging="360"/>
              <w:rPr>
                <w:sz w:val="22"/>
                <w:szCs w:val="22"/>
              </w:rPr>
            </w:pPr>
            <w:r w:rsidDel="00000000" w:rsidR="00000000" w:rsidRPr="00000000">
              <w:rPr>
                <w:rFonts w:ascii="Arial" w:cs="Arial" w:eastAsia="Arial" w:hAnsi="Arial"/>
                <w:sz w:val="22"/>
                <w:szCs w:val="22"/>
                <w:rtl w:val="0"/>
              </w:rPr>
              <w:t xml:space="preserve">Edit word choice to increase precision in writing</w:t>
            </w:r>
          </w:p>
          <w:p w:rsidR="00000000" w:rsidDel="00000000" w:rsidP="00000000" w:rsidRDefault="00000000" w:rsidRPr="00000000" w14:paraId="00000B04">
            <w:pPr>
              <w:pageBreakBefore w:val="0"/>
              <w:ind w:left="252" w:hanging="252"/>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B07">
            <w:pPr>
              <w:pageBreakBefore w:val="0"/>
              <w:numPr>
                <w:ilvl w:val="0"/>
                <w:numId w:val="52"/>
              </w:numPr>
              <w:ind w:left="720" w:hanging="360"/>
              <w:rPr>
                <w:sz w:val="22"/>
                <w:szCs w:val="22"/>
              </w:rPr>
            </w:pPr>
            <w:r w:rsidDel="00000000" w:rsidR="00000000" w:rsidRPr="00000000">
              <w:rPr>
                <w:rFonts w:ascii="Arial" w:cs="Arial" w:eastAsia="Arial" w:hAnsi="Arial"/>
                <w:sz w:val="22"/>
                <w:szCs w:val="22"/>
                <w:rtl w:val="0"/>
              </w:rPr>
              <w:t xml:space="preserve">Model selection of domain specific vocabulary through research</w:t>
            </w:r>
          </w:p>
          <w:p w:rsidR="00000000" w:rsidDel="00000000" w:rsidP="00000000" w:rsidRDefault="00000000" w:rsidRPr="00000000" w14:paraId="00000B08">
            <w:pPr>
              <w:pageBreakBefore w:val="0"/>
              <w:numPr>
                <w:ilvl w:val="0"/>
                <w:numId w:val="52"/>
              </w:numPr>
              <w:ind w:left="720" w:hanging="360"/>
              <w:rPr>
                <w:sz w:val="22"/>
                <w:szCs w:val="22"/>
              </w:rPr>
            </w:pPr>
            <w:r w:rsidDel="00000000" w:rsidR="00000000" w:rsidRPr="00000000">
              <w:rPr>
                <w:rFonts w:ascii="Arial" w:cs="Arial" w:eastAsia="Arial" w:hAnsi="Arial"/>
                <w:sz w:val="22"/>
                <w:szCs w:val="22"/>
                <w:rtl w:val="0"/>
              </w:rPr>
              <w:t xml:space="preserve">Demonstrate how word choice can increase precision in writing</w:t>
            </w:r>
          </w:p>
        </w:tc>
        <w:tc>
          <w:tcPr/>
          <w:p w:rsidR="00000000" w:rsidDel="00000000" w:rsidP="00000000" w:rsidRDefault="00000000" w:rsidRPr="00000000" w14:paraId="00000B0B">
            <w:pPr>
              <w:pageBreakBefore w:val="0"/>
              <w:numPr>
                <w:ilvl w:val="0"/>
                <w:numId w:val="52"/>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participate in a writing workshop where the class reviews exemplar papers and peer papers where they offer suggestions</w:t>
            </w:r>
          </w:p>
        </w:tc>
      </w:tr>
      <w:tr>
        <w:trPr>
          <w:cantSplit w:val="0"/>
          <w:tblHeader w:val="0"/>
        </w:trPr>
        <w:tc>
          <w:tcPr/>
          <w:p w:rsidR="00000000" w:rsidDel="00000000" w:rsidP="00000000" w:rsidRDefault="00000000" w:rsidRPr="00000000" w14:paraId="00000B0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Establish and maintain a formal style/ academic style, approach, and form.</w:t>
            </w:r>
          </w:p>
        </w:tc>
        <w:tc>
          <w:tcPr>
            <w:gridSpan w:val="3"/>
          </w:tcPr>
          <w:p w:rsidR="00000000" w:rsidDel="00000000" w:rsidP="00000000" w:rsidRDefault="00000000" w:rsidRPr="00000000" w14:paraId="00000B0D">
            <w:pPr>
              <w:pageBreakBefore w:val="0"/>
              <w:numPr>
                <w:ilvl w:val="0"/>
                <w:numId w:val="5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elements that distinguish formal and informal style</w:t>
            </w:r>
          </w:p>
          <w:p w:rsidR="00000000" w:rsidDel="00000000" w:rsidP="00000000" w:rsidRDefault="00000000" w:rsidRPr="00000000" w14:paraId="00000B0E">
            <w:pPr>
              <w:pageBreakBefore w:val="0"/>
              <w:numPr>
                <w:ilvl w:val="0"/>
                <w:numId w:val="53"/>
              </w:numPr>
              <w:ind w:left="720" w:hanging="360"/>
              <w:rPr>
                <w:sz w:val="22"/>
                <w:szCs w:val="22"/>
              </w:rPr>
            </w:pPr>
            <w:r w:rsidDel="00000000" w:rsidR="00000000" w:rsidRPr="00000000">
              <w:rPr>
                <w:rFonts w:ascii="Arial" w:cs="Arial" w:eastAsia="Arial" w:hAnsi="Arial"/>
                <w:sz w:val="22"/>
                <w:szCs w:val="22"/>
                <w:rtl w:val="0"/>
              </w:rPr>
              <w:t xml:space="preserve">Ed</w:t>
            </w:r>
            <w:r w:rsidDel="00000000" w:rsidR="00000000" w:rsidRPr="00000000">
              <w:rPr>
                <w:rFonts w:ascii="Arial" w:cs="Arial" w:eastAsia="Arial" w:hAnsi="Arial"/>
                <w:color w:val="000000"/>
                <w:sz w:val="22"/>
                <w:szCs w:val="22"/>
                <w:rtl w:val="0"/>
              </w:rPr>
              <w:t xml:space="preserve">it drafts to maintain formal style</w:t>
            </w:r>
            <w:r w:rsidDel="00000000" w:rsidR="00000000" w:rsidRPr="00000000">
              <w:rPr>
                <w:rtl w:val="0"/>
              </w:rPr>
            </w:r>
          </w:p>
          <w:p w:rsidR="00000000" w:rsidDel="00000000" w:rsidP="00000000" w:rsidRDefault="00000000" w:rsidRPr="00000000" w14:paraId="00000B0F">
            <w:pPr>
              <w:pageBreakBefore w:val="0"/>
              <w:ind w:left="252" w:hanging="252"/>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B12">
            <w:pPr>
              <w:pageBreakBefore w:val="0"/>
              <w:numPr>
                <w:ilvl w:val="0"/>
                <w:numId w:val="53"/>
              </w:numPr>
              <w:ind w:left="720" w:hanging="360"/>
              <w:rPr>
                <w:sz w:val="22"/>
                <w:szCs w:val="22"/>
              </w:rPr>
            </w:pPr>
            <w:r w:rsidDel="00000000" w:rsidR="00000000" w:rsidRPr="00000000">
              <w:rPr>
                <w:rFonts w:ascii="Arial" w:cs="Arial" w:eastAsia="Arial" w:hAnsi="Arial"/>
                <w:color w:val="000000"/>
                <w:sz w:val="22"/>
                <w:szCs w:val="22"/>
                <w:rtl w:val="0"/>
              </w:rPr>
              <w:t xml:space="preserve">Provide examples of formal and informal texts</w:t>
            </w:r>
            <w:r w:rsidDel="00000000" w:rsidR="00000000" w:rsidRPr="00000000">
              <w:rPr>
                <w:rtl w:val="0"/>
              </w:rPr>
            </w:r>
          </w:p>
          <w:p w:rsidR="00000000" w:rsidDel="00000000" w:rsidP="00000000" w:rsidRDefault="00000000" w:rsidRPr="00000000" w14:paraId="00000B13">
            <w:pPr>
              <w:pageBreakBefore w:val="0"/>
              <w:numPr>
                <w:ilvl w:val="0"/>
                <w:numId w:val="53"/>
              </w:numPr>
              <w:ind w:left="720" w:hanging="360"/>
              <w:rPr>
                <w:sz w:val="22"/>
                <w:szCs w:val="22"/>
              </w:rPr>
            </w:pP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color w:val="000000"/>
                <w:sz w:val="22"/>
                <w:szCs w:val="22"/>
                <w:rtl w:val="0"/>
              </w:rPr>
              <w:t xml:space="preserve">omplete activities differentiating between informal versus formal language</w:t>
            </w:r>
            <w:r w:rsidDel="00000000" w:rsidR="00000000" w:rsidRPr="00000000">
              <w:rPr>
                <w:rtl w:val="0"/>
              </w:rPr>
            </w:r>
          </w:p>
          <w:p w:rsidR="00000000" w:rsidDel="00000000" w:rsidP="00000000" w:rsidRDefault="00000000" w:rsidRPr="00000000" w14:paraId="00000B14">
            <w:pPr>
              <w:pageBreakBefore w:val="0"/>
              <w:ind w:left="252" w:hanging="25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17">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18">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 Provide a concluding statement or section that follows from and supports the information or explanation presented.</w:t>
            </w:r>
          </w:p>
        </w:tc>
        <w:tc>
          <w:tcPr>
            <w:gridSpan w:val="3"/>
          </w:tcPr>
          <w:p w:rsidR="00000000" w:rsidDel="00000000" w:rsidP="00000000" w:rsidRDefault="00000000" w:rsidRPr="00000000" w14:paraId="00000B19">
            <w:pPr>
              <w:pageBreakBefore w:val="0"/>
              <w:numPr>
                <w:ilvl w:val="0"/>
                <w:numId w:val="5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Draft a conclusion to support informative /explanatory text</w:t>
            </w:r>
          </w:p>
        </w:tc>
        <w:tc>
          <w:tcPr>
            <w:gridSpan w:val="3"/>
          </w:tcPr>
          <w:p w:rsidR="00000000" w:rsidDel="00000000" w:rsidP="00000000" w:rsidRDefault="00000000" w:rsidRPr="00000000" w14:paraId="00000B1C">
            <w:pPr>
              <w:pageBreakBefore w:val="0"/>
              <w:numPr>
                <w:ilvl w:val="0"/>
                <w:numId w:val="55"/>
              </w:numPr>
              <w:ind w:left="720" w:hanging="360"/>
              <w:rPr>
                <w:sz w:val="22"/>
                <w:szCs w:val="22"/>
              </w:rPr>
            </w:pPr>
            <w:r w:rsidDel="00000000" w:rsidR="00000000" w:rsidRPr="00000000">
              <w:rPr>
                <w:rFonts w:ascii="Arial" w:cs="Arial" w:eastAsia="Arial" w:hAnsi="Arial"/>
                <w:color w:val="000000"/>
                <w:sz w:val="22"/>
                <w:szCs w:val="22"/>
                <w:rtl w:val="0"/>
              </w:rPr>
              <w:t xml:space="preserve">Model writing effective conclusion paragraph that supports the information or explanation</w:t>
            </w:r>
            <w:r w:rsidDel="00000000" w:rsidR="00000000" w:rsidRPr="00000000">
              <w:rPr>
                <w:rtl w:val="0"/>
              </w:rPr>
            </w:r>
          </w:p>
        </w:tc>
        <w:tc>
          <w:tcPr/>
          <w:p w:rsidR="00000000" w:rsidDel="00000000" w:rsidP="00000000" w:rsidRDefault="00000000" w:rsidRPr="00000000" w14:paraId="00000B1F">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B2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B2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B2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0B2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B2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B31">
            <w:pPr>
              <w:pageBreakBefore w:val="0"/>
              <w:numPr>
                <w:ilvl w:val="0"/>
                <w:numId w:val="65"/>
              </w:numPr>
              <w:ind w:left="720" w:hanging="360"/>
              <w:rPr>
                <w:sz w:val="22"/>
                <w:szCs w:val="22"/>
              </w:rPr>
            </w:pPr>
            <w:r w:rsidDel="00000000" w:rsidR="00000000" w:rsidRPr="00000000">
              <w:rPr>
                <w:rFonts w:ascii="Arial" w:cs="Arial" w:eastAsia="Arial" w:hAnsi="Arial"/>
                <w:sz w:val="22"/>
                <w:szCs w:val="22"/>
                <w:rtl w:val="0"/>
              </w:rPr>
              <w:t xml:space="preserve">Research the life of one of the author’s we have read, including background, upbringing, life experiences and personality. Write a short descriptive piece thar could serve as an introduction to a review of the text. </w:t>
            </w:r>
          </w:p>
        </w:tc>
        <w:tc>
          <w:tcPr>
            <w:gridSpan w:val="3"/>
          </w:tcPr>
          <w:p w:rsidR="00000000" w:rsidDel="00000000" w:rsidP="00000000" w:rsidRDefault="00000000" w:rsidRPr="00000000" w14:paraId="00000B3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B3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B3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B3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B3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3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3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B3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B3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B3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B3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B4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Exemplar papers</w:t>
            </w:r>
          </w:p>
          <w:p w:rsidR="00000000" w:rsidDel="00000000" w:rsidP="00000000" w:rsidRDefault="00000000" w:rsidRPr="00000000" w14:paraId="00000B4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B4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B4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B4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B4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B4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B4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4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4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4B">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B4C">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B4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4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8.3</w:t>
      </w:r>
    </w:p>
    <w:p w:rsidR="00000000" w:rsidDel="00000000" w:rsidP="00000000" w:rsidRDefault="00000000" w:rsidRPr="00000000" w14:paraId="00000B4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50">
      <w:pPr>
        <w:pageBreakBefore w:val="0"/>
        <w:jc w:val="center"/>
        <w:rPr>
          <w:rFonts w:ascii="Arial" w:cs="Arial" w:eastAsia="Arial" w:hAnsi="Arial"/>
          <w:b w:val="1"/>
          <w:u w:val="single"/>
        </w:rPr>
      </w:pPr>
      <w:r w:rsidDel="00000000" w:rsidR="00000000" w:rsidRPr="00000000">
        <w:rPr>
          <w:rtl w:val="0"/>
        </w:rPr>
      </w:r>
    </w:p>
    <w:tbl>
      <w:tblPr>
        <w:tblStyle w:val="Table3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8"/>
        <w:gridCol w:w="270"/>
        <w:gridCol w:w="3960"/>
        <w:gridCol w:w="540"/>
        <w:gridCol w:w="4050"/>
        <w:gridCol w:w="1710"/>
        <w:tblGridChange w:id="0">
          <w:tblGrid>
            <w:gridCol w:w="4158"/>
            <w:gridCol w:w="270"/>
            <w:gridCol w:w="3960"/>
            <w:gridCol w:w="540"/>
            <w:gridCol w:w="4050"/>
            <w:gridCol w:w="1710"/>
          </w:tblGrid>
        </w:tblGridChange>
      </w:tblGrid>
      <w:tr>
        <w:trPr>
          <w:cantSplit w:val="0"/>
          <w:tblHeader w:val="0"/>
        </w:trPr>
        <w:tc>
          <w:tcPr>
            <w:gridSpan w:val="6"/>
          </w:tcPr>
          <w:p w:rsidR="00000000" w:rsidDel="00000000" w:rsidP="00000000" w:rsidRDefault="00000000" w:rsidRPr="00000000" w14:paraId="00000B5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develop effective narratives? </w:t>
            </w:r>
          </w:p>
        </w:tc>
      </w:tr>
      <w:tr>
        <w:trPr>
          <w:cantSplit w:val="0"/>
          <w:tblHeader w:val="0"/>
        </w:trPr>
        <w:tc>
          <w:tcPr>
            <w:gridSpan w:val="6"/>
          </w:tcPr>
          <w:p w:rsidR="00000000" w:rsidDel="00000000" w:rsidP="00000000" w:rsidRDefault="00000000" w:rsidRPr="00000000" w14:paraId="00000B5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Writers deliberately choose text structures to craft their personal narrative. Writers use a variety of strategies to elaborate and enhance their work. </w:t>
            </w:r>
          </w:p>
        </w:tc>
      </w:tr>
      <w:tr>
        <w:trPr>
          <w:cantSplit w:val="0"/>
          <w:tblHeader w:val="0"/>
        </w:trPr>
        <w:tc>
          <w:tcPr>
            <w:gridSpan w:val="6"/>
          </w:tcPr>
          <w:p w:rsidR="00000000" w:rsidDel="00000000" w:rsidP="00000000" w:rsidRDefault="00000000" w:rsidRPr="00000000" w14:paraId="00000B5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narrative, climax, Freytag’s Plot Structure Diagram, simile, metaphor, idioms, personification, oxymoron, hyperbole, onomatopoeia, alliteration</w:t>
            </w:r>
            <w:r w:rsidDel="00000000" w:rsidR="00000000" w:rsidRPr="00000000">
              <w:rPr>
                <w:rtl w:val="0"/>
              </w:rPr>
            </w:r>
          </w:p>
        </w:tc>
      </w:tr>
      <w:tr>
        <w:trPr>
          <w:cantSplit w:val="0"/>
          <w:tblHeader w:val="0"/>
        </w:trPr>
        <w:tc>
          <w:tcPr>
            <w:gridSpan w:val="6"/>
          </w:tcPr>
          <w:p w:rsidR="00000000" w:rsidDel="00000000" w:rsidP="00000000" w:rsidRDefault="00000000" w:rsidRPr="00000000" w14:paraId="00000B6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6"/>
          </w:tcPr>
          <w:p w:rsidR="00000000" w:rsidDel="00000000" w:rsidP="00000000" w:rsidRDefault="00000000" w:rsidRPr="00000000" w14:paraId="00000B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6"/>
          </w:tcPr>
          <w:p w:rsidR="00000000" w:rsidDel="00000000" w:rsidP="00000000" w:rsidRDefault="00000000" w:rsidRPr="00000000" w14:paraId="00000B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Write narratives to develop real or imagined experiences or events using effective technique, well-chosen details, and well-structured event sequences.</w:t>
            </w:r>
            <w:r w:rsidDel="00000000" w:rsidR="00000000" w:rsidRPr="00000000">
              <w:rPr>
                <w:rtl w:val="0"/>
              </w:rPr>
            </w:r>
          </w:p>
        </w:tc>
      </w:tr>
      <w:tr>
        <w:trPr>
          <w:cantSplit w:val="0"/>
          <w:tblHeader w:val="0"/>
        </w:trPr>
        <w:tc>
          <w:tcPr>
            <w:gridSpan w:val="6"/>
          </w:tcPr>
          <w:p w:rsidR="00000000" w:rsidDel="00000000" w:rsidP="00000000" w:rsidRDefault="00000000" w:rsidRPr="00000000" w14:paraId="00000B7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t>
            </w:r>
            <w:r w:rsidDel="00000000" w:rsidR="00000000" w:rsidRPr="00000000">
              <w:rPr>
                <w:rFonts w:ascii="Arial" w:cs="Arial" w:eastAsia="Arial" w:hAnsi="Arial"/>
                <w:color w:val="000000"/>
                <w:sz w:val="22"/>
                <w:szCs w:val="22"/>
                <w:rtl w:val="0"/>
              </w:rPr>
              <w:t xml:space="preserve">W.8.3</w:t>
            </w:r>
            <w:r w:rsidDel="00000000" w:rsidR="00000000" w:rsidRPr="00000000">
              <w:rPr>
                <w:rtl w:val="0"/>
              </w:rPr>
            </w:r>
          </w:p>
        </w:tc>
      </w:tr>
      <w:tr>
        <w:trPr>
          <w:cantSplit w:val="0"/>
          <w:tblHeader w:val="0"/>
        </w:trPr>
        <w:tc>
          <w:tcPr/>
          <w:p w:rsidR="00000000" w:rsidDel="00000000" w:rsidP="00000000" w:rsidRDefault="00000000" w:rsidRPr="00000000" w14:paraId="00000B7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B7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B7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8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6"/>
          </w:tcPr>
          <w:p w:rsidR="00000000" w:rsidDel="00000000" w:rsidP="00000000" w:rsidRDefault="00000000" w:rsidRPr="00000000" w14:paraId="00000B8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Write narratives to develop real or imagined experiences or events using effective technique, relevant descriptive details, and well-structured event sequences.</w:t>
            </w:r>
          </w:p>
        </w:tc>
      </w:tr>
      <w:tr>
        <w:trPr>
          <w:cantSplit w:val="0"/>
          <w:tblHeader w:val="0"/>
        </w:trPr>
        <w:tc>
          <w:tcPr>
            <w:gridSpan w:val="2"/>
          </w:tcPr>
          <w:p w:rsidR="00000000" w:rsidDel="00000000" w:rsidP="00000000" w:rsidRDefault="00000000" w:rsidRPr="00000000" w14:paraId="00000B8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Engage and orient the reader by establishing a context and point of view and introducing a narrator and/or characters; organize an event sequence that unfolds naturally and logically.</w:t>
            </w:r>
          </w:p>
        </w:tc>
        <w:tc>
          <w:tcPr>
            <w:gridSpan w:val="2"/>
          </w:tcPr>
          <w:p w:rsidR="00000000" w:rsidDel="00000000" w:rsidP="00000000" w:rsidRDefault="00000000" w:rsidRPr="00000000" w14:paraId="00000B89">
            <w:pPr>
              <w:pageBreakBefore w:val="0"/>
              <w:numPr>
                <w:ilvl w:val="0"/>
                <w:numId w:val="57"/>
              </w:numPr>
              <w:ind w:left="792" w:hanging="360"/>
              <w:rPr>
                <w:color w:val="000000"/>
                <w:sz w:val="22"/>
                <w:szCs w:val="22"/>
              </w:rPr>
            </w:pPr>
            <w:r w:rsidDel="00000000" w:rsidR="00000000" w:rsidRPr="00000000">
              <w:rPr>
                <w:rFonts w:ascii="Arial" w:cs="Arial" w:eastAsia="Arial" w:hAnsi="Arial"/>
                <w:sz w:val="22"/>
                <w:szCs w:val="22"/>
                <w:rtl w:val="0"/>
              </w:rPr>
              <w:t xml:space="preserve">Brainstorm ideas for key</w:t>
            </w:r>
            <w:r w:rsidDel="00000000" w:rsidR="00000000" w:rsidRPr="00000000">
              <w:rPr>
                <w:rtl w:val="0"/>
              </w:rPr>
            </w:r>
          </w:p>
          <w:p w:rsidR="00000000" w:rsidDel="00000000" w:rsidP="00000000" w:rsidRDefault="00000000" w:rsidRPr="00000000" w14:paraId="00000B8A">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story elements</w:t>
            </w:r>
          </w:p>
          <w:p w:rsidR="00000000" w:rsidDel="00000000" w:rsidP="00000000" w:rsidRDefault="00000000" w:rsidRPr="00000000" w14:paraId="00000B8B">
            <w:pPr>
              <w:pageBreakBefore w:val="0"/>
              <w:numPr>
                <w:ilvl w:val="0"/>
                <w:numId w:val="57"/>
              </w:numPr>
              <w:ind w:left="792" w:hanging="360"/>
              <w:rPr>
                <w:sz w:val="22"/>
                <w:szCs w:val="22"/>
              </w:rPr>
            </w:pPr>
            <w:r w:rsidDel="00000000" w:rsidR="00000000" w:rsidRPr="00000000">
              <w:rPr>
                <w:rFonts w:ascii="Arial" w:cs="Arial" w:eastAsia="Arial" w:hAnsi="Arial"/>
                <w:sz w:val="22"/>
                <w:szCs w:val="22"/>
                <w:rtl w:val="0"/>
              </w:rPr>
              <w:t xml:space="preserve">Establish point of view</w:t>
            </w:r>
          </w:p>
          <w:p w:rsidR="00000000" w:rsidDel="00000000" w:rsidP="00000000" w:rsidRDefault="00000000" w:rsidRPr="00000000" w14:paraId="00000B8C">
            <w:pPr>
              <w:pageBreakBefore w:val="0"/>
              <w:numPr>
                <w:ilvl w:val="0"/>
                <w:numId w:val="57"/>
              </w:numPr>
              <w:ind w:left="792" w:hanging="360"/>
              <w:rPr>
                <w:sz w:val="22"/>
                <w:szCs w:val="22"/>
              </w:rPr>
            </w:pPr>
            <w:r w:rsidDel="00000000" w:rsidR="00000000" w:rsidRPr="00000000">
              <w:rPr>
                <w:rFonts w:ascii="Arial" w:cs="Arial" w:eastAsia="Arial" w:hAnsi="Arial"/>
                <w:sz w:val="22"/>
                <w:szCs w:val="22"/>
                <w:rtl w:val="0"/>
              </w:rPr>
              <w:t xml:space="preserve">Create a plot sequence</w:t>
            </w:r>
          </w:p>
          <w:p w:rsidR="00000000" w:rsidDel="00000000" w:rsidP="00000000" w:rsidRDefault="00000000" w:rsidRPr="00000000" w14:paraId="00000B8D">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chart</w:t>
            </w:r>
          </w:p>
        </w:tc>
        <w:tc>
          <w:tcPr/>
          <w:p w:rsidR="00000000" w:rsidDel="00000000" w:rsidP="00000000" w:rsidRDefault="00000000" w:rsidRPr="00000000" w14:paraId="00000B8F">
            <w:pPr>
              <w:pageBreakBefore w:val="0"/>
              <w:numPr>
                <w:ilvl w:val="0"/>
                <w:numId w:val="89"/>
              </w:numPr>
              <w:ind w:left="792" w:hanging="360"/>
              <w:rPr>
                <w:sz w:val="22"/>
                <w:szCs w:val="22"/>
              </w:rPr>
            </w:pPr>
            <w:r w:rsidDel="00000000" w:rsidR="00000000" w:rsidRPr="00000000">
              <w:rPr>
                <w:rFonts w:ascii="Arial" w:cs="Arial" w:eastAsia="Arial" w:hAnsi="Arial"/>
                <w:sz w:val="22"/>
                <w:szCs w:val="22"/>
                <w:rtl w:val="0"/>
              </w:rPr>
              <w:t xml:space="preserve">Review point of view</w:t>
            </w:r>
          </w:p>
          <w:p w:rsidR="00000000" w:rsidDel="00000000" w:rsidP="00000000" w:rsidRDefault="00000000" w:rsidRPr="00000000" w14:paraId="00000B90">
            <w:pPr>
              <w:pageBreakBefore w:val="0"/>
              <w:numPr>
                <w:ilvl w:val="0"/>
                <w:numId w:val="89"/>
              </w:numPr>
              <w:ind w:left="792" w:hanging="360"/>
              <w:rPr>
                <w:sz w:val="22"/>
                <w:szCs w:val="22"/>
              </w:rPr>
            </w:pPr>
            <w:r w:rsidDel="00000000" w:rsidR="00000000" w:rsidRPr="00000000">
              <w:rPr>
                <w:rFonts w:ascii="Arial" w:cs="Arial" w:eastAsia="Arial" w:hAnsi="Arial"/>
                <w:sz w:val="22"/>
                <w:szCs w:val="22"/>
                <w:rtl w:val="0"/>
              </w:rPr>
              <w:t xml:space="preserve">Provide plot sequence chart for narratives including characters, settings, conflicts, resolutions, and themes</w:t>
            </w:r>
          </w:p>
        </w:tc>
        <w:tc>
          <w:tcPr/>
          <w:p w:rsidR="00000000" w:rsidDel="00000000" w:rsidP="00000000" w:rsidRDefault="00000000" w:rsidRPr="00000000" w14:paraId="00000B91">
            <w:pPr>
              <w:pageBreakBefore w:val="0"/>
              <w:numPr>
                <w:ilvl w:val="0"/>
                <w:numId w:val="89"/>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write an on-demand essay where they have accidentally stepped through a portal to another time period in history. The portal disappears and they cannot return. Describe where you are and what you discover while you are there.</w:t>
            </w:r>
          </w:p>
        </w:tc>
      </w:tr>
      <w:tr>
        <w:trPr>
          <w:cantSplit w:val="0"/>
          <w:tblHeader w:val="0"/>
        </w:trPr>
        <w:tc>
          <w:tcPr>
            <w:gridSpan w:val="2"/>
          </w:tcPr>
          <w:p w:rsidR="00000000" w:rsidDel="00000000" w:rsidP="00000000" w:rsidRDefault="00000000" w:rsidRPr="00000000" w14:paraId="00000B92">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Use narrative techniques, such as dialogue, pacing, description, and reflection, to develop experiences, events, and/or characters.</w:t>
            </w:r>
          </w:p>
        </w:tc>
        <w:tc>
          <w:tcPr>
            <w:gridSpan w:val="2"/>
          </w:tcPr>
          <w:p w:rsidR="00000000" w:rsidDel="00000000" w:rsidP="00000000" w:rsidRDefault="00000000" w:rsidRPr="00000000" w14:paraId="00000B94">
            <w:pPr>
              <w:pageBreakBefore w:val="0"/>
              <w:numPr>
                <w:ilvl w:val="0"/>
                <w:numId w:val="59"/>
              </w:numPr>
              <w:ind w:left="720" w:hanging="360"/>
              <w:rPr>
                <w:color w:val="000000"/>
                <w:sz w:val="22"/>
                <w:szCs w:val="22"/>
              </w:rPr>
            </w:pPr>
            <w:r w:rsidDel="00000000" w:rsidR="00000000" w:rsidRPr="00000000">
              <w:rPr>
                <w:rFonts w:ascii="Arial" w:cs="Arial" w:eastAsia="Arial" w:hAnsi="Arial"/>
                <w:sz w:val="22"/>
                <w:szCs w:val="22"/>
                <w:rtl w:val="0"/>
              </w:rPr>
              <w:t xml:space="preserve">Complete Freytag’s Plot Structure Diagram</w:t>
            </w:r>
            <w:r w:rsidDel="00000000" w:rsidR="00000000" w:rsidRPr="00000000">
              <w:rPr>
                <w:rtl w:val="0"/>
              </w:rPr>
            </w:r>
          </w:p>
          <w:p w:rsidR="00000000" w:rsidDel="00000000" w:rsidP="00000000" w:rsidRDefault="00000000" w:rsidRPr="00000000" w14:paraId="00000B95">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Create sensory details to match story events</w:t>
            </w:r>
          </w:p>
          <w:p w:rsidR="00000000" w:rsidDel="00000000" w:rsidP="00000000" w:rsidRDefault="00000000" w:rsidRPr="00000000" w14:paraId="00000B96">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Include reflection as part of character development</w:t>
            </w:r>
          </w:p>
          <w:p w:rsidR="00000000" w:rsidDel="00000000" w:rsidP="00000000" w:rsidRDefault="00000000" w:rsidRPr="00000000" w14:paraId="00000B97">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Compose effective dialogue</w:t>
            </w:r>
          </w:p>
          <w:p w:rsidR="00000000" w:rsidDel="00000000" w:rsidP="00000000" w:rsidRDefault="00000000" w:rsidRPr="00000000" w14:paraId="00000B98">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Organize details that develop experiences, events and/or characters</w:t>
            </w:r>
          </w:p>
        </w:tc>
        <w:tc>
          <w:tcPr/>
          <w:p w:rsidR="00000000" w:rsidDel="00000000" w:rsidP="00000000" w:rsidRDefault="00000000" w:rsidRPr="00000000" w14:paraId="00000B9A">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Devise Freytag’s Plot Structure Diagram</w:t>
            </w:r>
          </w:p>
          <w:p w:rsidR="00000000" w:rsidDel="00000000" w:rsidP="00000000" w:rsidRDefault="00000000" w:rsidRPr="00000000" w14:paraId="00000B9B">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Review the composition of dialogue</w:t>
            </w:r>
          </w:p>
          <w:p w:rsidR="00000000" w:rsidDel="00000000" w:rsidP="00000000" w:rsidRDefault="00000000" w:rsidRPr="00000000" w14:paraId="00000B9C">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Share a piece of literature that illustrates character reflection</w:t>
            </w:r>
          </w:p>
          <w:p w:rsidR="00000000" w:rsidDel="00000000" w:rsidP="00000000" w:rsidRDefault="00000000" w:rsidRPr="00000000" w14:paraId="00000B9D">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Review plot pacing while focusing on the events and characters surrounding the climax</w:t>
            </w:r>
          </w:p>
        </w:tc>
        <w:tc>
          <w:tcPr/>
          <w:p w:rsidR="00000000" w:rsidDel="00000000" w:rsidP="00000000" w:rsidRDefault="00000000" w:rsidRPr="00000000" w14:paraId="00000B9E">
            <w:pPr>
              <w:pageBreakBefore w:val="0"/>
              <w:numPr>
                <w:ilvl w:val="0"/>
                <w:numId w:val="59"/>
              </w:numPr>
              <w:ind w:left="342" w:hanging="360"/>
              <w:rPr>
                <w:color w:val="000000"/>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B9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Use a variety of transition words, phrases, and clauses to convey sequence, signal shifts from one time frame or setting to another, and show the relationships among experiences and events.</w:t>
            </w:r>
          </w:p>
        </w:tc>
        <w:tc>
          <w:tcPr>
            <w:gridSpan w:val="2"/>
          </w:tcPr>
          <w:p w:rsidR="00000000" w:rsidDel="00000000" w:rsidP="00000000" w:rsidRDefault="00000000" w:rsidRPr="00000000" w14:paraId="00000BA1">
            <w:pPr>
              <w:pageBreakBefore w:val="0"/>
              <w:numPr>
                <w:ilvl w:val="0"/>
                <w:numId w:val="61"/>
              </w:numPr>
              <w:ind w:left="702" w:hanging="360"/>
              <w:rPr>
                <w:color w:val="000000"/>
                <w:sz w:val="22"/>
                <w:szCs w:val="22"/>
              </w:rPr>
            </w:pPr>
            <w:r w:rsidDel="00000000" w:rsidR="00000000" w:rsidRPr="00000000">
              <w:rPr>
                <w:rFonts w:ascii="Arial" w:cs="Arial" w:eastAsia="Arial" w:hAnsi="Arial"/>
                <w:sz w:val="22"/>
                <w:szCs w:val="22"/>
                <w:rtl w:val="0"/>
              </w:rPr>
              <w:t xml:space="preserve">Use strong transitions and phrases purposefully to promote unity within the narrative and promote comprehension</w:t>
            </w:r>
            <w:r w:rsidDel="00000000" w:rsidR="00000000" w:rsidRPr="00000000">
              <w:rPr>
                <w:rtl w:val="0"/>
              </w:rPr>
            </w:r>
          </w:p>
          <w:p w:rsidR="00000000" w:rsidDel="00000000" w:rsidP="00000000" w:rsidRDefault="00000000" w:rsidRPr="00000000" w14:paraId="00000BA2">
            <w:pPr>
              <w:pageBreakBefore w:val="0"/>
              <w:numPr>
                <w:ilvl w:val="0"/>
                <w:numId w:val="61"/>
              </w:numPr>
              <w:ind w:left="702" w:hanging="360"/>
              <w:rPr>
                <w:sz w:val="22"/>
                <w:szCs w:val="22"/>
              </w:rPr>
            </w:pPr>
            <w:r w:rsidDel="00000000" w:rsidR="00000000" w:rsidRPr="00000000">
              <w:rPr>
                <w:rFonts w:ascii="Arial" w:cs="Arial" w:eastAsia="Arial" w:hAnsi="Arial"/>
                <w:sz w:val="22"/>
                <w:szCs w:val="22"/>
                <w:rtl w:val="0"/>
              </w:rPr>
              <w:t xml:space="preserve">Write clauses to show relationship among experiences and events</w:t>
            </w:r>
          </w:p>
        </w:tc>
        <w:tc>
          <w:tcPr/>
          <w:p w:rsidR="00000000" w:rsidDel="00000000" w:rsidP="00000000" w:rsidRDefault="00000000" w:rsidRPr="00000000" w14:paraId="00000BA4">
            <w:pPr>
              <w:pageBreakBefore w:val="0"/>
              <w:numPr>
                <w:ilvl w:val="0"/>
                <w:numId w:val="61"/>
              </w:numPr>
              <w:ind w:left="702" w:hanging="360"/>
              <w:rPr>
                <w:sz w:val="22"/>
                <w:szCs w:val="22"/>
              </w:rPr>
            </w:pPr>
            <w:r w:rsidDel="00000000" w:rsidR="00000000" w:rsidRPr="00000000">
              <w:rPr>
                <w:rFonts w:ascii="Arial" w:cs="Arial" w:eastAsia="Arial" w:hAnsi="Arial"/>
                <w:sz w:val="22"/>
                <w:szCs w:val="22"/>
                <w:rtl w:val="0"/>
              </w:rPr>
              <w:t xml:space="preserve">Model effective use of transitions and phrases to promote unity</w:t>
            </w:r>
          </w:p>
          <w:p w:rsidR="00000000" w:rsidDel="00000000" w:rsidP="00000000" w:rsidRDefault="00000000" w:rsidRPr="00000000" w14:paraId="00000BA5">
            <w:pPr>
              <w:pageBreakBefore w:val="0"/>
              <w:numPr>
                <w:ilvl w:val="0"/>
                <w:numId w:val="61"/>
              </w:numPr>
              <w:ind w:left="702" w:hanging="360"/>
              <w:rPr>
                <w:sz w:val="22"/>
                <w:szCs w:val="22"/>
              </w:rPr>
            </w:pPr>
            <w:r w:rsidDel="00000000" w:rsidR="00000000" w:rsidRPr="00000000">
              <w:rPr>
                <w:rFonts w:ascii="Arial" w:cs="Arial" w:eastAsia="Arial" w:hAnsi="Arial"/>
                <w:sz w:val="22"/>
                <w:szCs w:val="22"/>
                <w:rtl w:val="0"/>
              </w:rPr>
              <w:t xml:space="preserve">Model effective use of clauses to show relationship of experiences and events</w:t>
            </w:r>
          </w:p>
        </w:tc>
        <w:tc>
          <w:tcPr/>
          <w:p w:rsidR="00000000" w:rsidDel="00000000" w:rsidP="00000000" w:rsidRDefault="00000000" w:rsidRPr="00000000" w14:paraId="00000BA6">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BA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Use precise words and phrases, relevant descriptive details, and sensory language to capture the action and convey experiences and events.</w:t>
            </w:r>
          </w:p>
        </w:tc>
        <w:tc>
          <w:tcPr>
            <w:gridSpan w:val="2"/>
          </w:tcPr>
          <w:p w:rsidR="00000000" w:rsidDel="00000000" w:rsidP="00000000" w:rsidRDefault="00000000" w:rsidRPr="00000000" w14:paraId="00000BA9">
            <w:pPr>
              <w:pageBreakBefore w:val="0"/>
              <w:numPr>
                <w:ilvl w:val="0"/>
                <w:numId w:val="63"/>
              </w:numPr>
              <w:ind w:left="882" w:hanging="360"/>
              <w:rPr>
                <w:color w:val="000000"/>
                <w:sz w:val="22"/>
                <w:szCs w:val="22"/>
              </w:rPr>
            </w:pPr>
            <w:r w:rsidDel="00000000" w:rsidR="00000000" w:rsidRPr="00000000">
              <w:rPr>
                <w:rFonts w:ascii="Arial" w:cs="Arial" w:eastAsia="Arial" w:hAnsi="Arial"/>
                <w:sz w:val="22"/>
                <w:szCs w:val="22"/>
                <w:rtl w:val="0"/>
              </w:rPr>
              <w:t xml:space="preserve">Enhance narrative by</w:t>
            </w:r>
            <w:r w:rsidDel="00000000" w:rsidR="00000000" w:rsidRPr="00000000">
              <w:rPr>
                <w:rtl w:val="0"/>
              </w:rPr>
            </w:r>
          </w:p>
          <w:p w:rsidR="00000000" w:rsidDel="00000000" w:rsidP="00000000" w:rsidRDefault="00000000" w:rsidRPr="00000000" w14:paraId="00000BAA">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implementing figurative language to improve writing</w:t>
            </w:r>
          </w:p>
          <w:p w:rsidR="00000000" w:rsidDel="00000000" w:rsidP="00000000" w:rsidRDefault="00000000" w:rsidRPr="00000000" w14:paraId="00000BAB">
            <w:pPr>
              <w:pageBreakBefore w:val="0"/>
              <w:ind w:left="342" w:hanging="27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AC">
            <w:pPr>
              <w:pageBreakBefore w:val="0"/>
              <w:ind w:left="342" w:hanging="27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AE">
            <w:pPr>
              <w:pageBreakBefore w:val="0"/>
              <w:numPr>
                <w:ilvl w:val="0"/>
                <w:numId w:val="63"/>
              </w:numPr>
              <w:ind w:left="882" w:hanging="360"/>
              <w:rPr>
                <w:sz w:val="22"/>
                <w:szCs w:val="22"/>
              </w:rPr>
            </w:pPr>
            <w:r w:rsidDel="00000000" w:rsidR="00000000" w:rsidRPr="00000000">
              <w:rPr>
                <w:rFonts w:ascii="Arial" w:cs="Arial" w:eastAsia="Arial" w:hAnsi="Arial"/>
                <w:sz w:val="22"/>
                <w:szCs w:val="22"/>
                <w:rtl w:val="0"/>
              </w:rPr>
              <w:t xml:space="preserve">Generate examples of simile, metaphor, idiom,</w:t>
            </w:r>
          </w:p>
          <w:p w:rsidR="00000000" w:rsidDel="00000000" w:rsidP="00000000" w:rsidRDefault="00000000" w:rsidRPr="00000000" w14:paraId="00000BAF">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personification, oxymoron, onomatopoeia, hyperbole, and alliteration.</w:t>
            </w:r>
          </w:p>
        </w:tc>
        <w:tc>
          <w:tcPr/>
          <w:p w:rsidR="00000000" w:rsidDel="00000000" w:rsidP="00000000" w:rsidRDefault="00000000" w:rsidRPr="00000000" w14:paraId="00000BB0">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BB1">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Provide a conclusion that follows from and reflects on the narrated experiences or events.</w:t>
            </w:r>
          </w:p>
        </w:tc>
        <w:tc>
          <w:tcPr>
            <w:gridSpan w:val="2"/>
          </w:tcPr>
          <w:p w:rsidR="00000000" w:rsidDel="00000000" w:rsidP="00000000" w:rsidRDefault="00000000" w:rsidRPr="00000000" w14:paraId="00000BB3">
            <w:pPr>
              <w:pageBreakBefore w:val="0"/>
              <w:numPr>
                <w:ilvl w:val="0"/>
                <w:numId w:val="63"/>
              </w:numPr>
              <w:ind w:left="882" w:hanging="360"/>
              <w:rPr>
                <w:color w:val="000000"/>
                <w:sz w:val="22"/>
                <w:szCs w:val="22"/>
              </w:rPr>
            </w:pPr>
            <w:r w:rsidDel="00000000" w:rsidR="00000000" w:rsidRPr="00000000">
              <w:rPr>
                <w:rFonts w:ascii="Arial" w:cs="Arial" w:eastAsia="Arial" w:hAnsi="Arial"/>
                <w:sz w:val="22"/>
                <w:szCs w:val="22"/>
                <w:rtl w:val="0"/>
              </w:rPr>
              <w:t xml:space="preserve">Draft a conclusion that</w:t>
            </w:r>
            <w:r w:rsidDel="00000000" w:rsidR="00000000" w:rsidRPr="00000000">
              <w:rPr>
                <w:rtl w:val="0"/>
              </w:rPr>
            </w:r>
          </w:p>
          <w:p w:rsidR="00000000" w:rsidDel="00000000" w:rsidP="00000000" w:rsidRDefault="00000000" w:rsidRPr="00000000" w14:paraId="00000BB4">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resolves the narrative</w:t>
            </w:r>
          </w:p>
        </w:tc>
        <w:tc>
          <w:tcPr/>
          <w:p w:rsidR="00000000" w:rsidDel="00000000" w:rsidP="00000000" w:rsidRDefault="00000000" w:rsidRPr="00000000" w14:paraId="00000BB6">
            <w:pPr>
              <w:pageBreakBefore w:val="0"/>
              <w:numPr>
                <w:ilvl w:val="0"/>
                <w:numId w:val="63"/>
              </w:numPr>
              <w:ind w:left="882" w:hanging="360"/>
              <w:rPr>
                <w:sz w:val="22"/>
                <w:szCs w:val="22"/>
              </w:rPr>
            </w:pPr>
            <w:r w:rsidDel="00000000" w:rsidR="00000000" w:rsidRPr="00000000">
              <w:rPr>
                <w:rFonts w:ascii="Arial" w:cs="Arial" w:eastAsia="Arial" w:hAnsi="Arial"/>
                <w:sz w:val="22"/>
                <w:szCs w:val="22"/>
                <w:rtl w:val="0"/>
              </w:rPr>
              <w:t xml:space="preserve">Model resolution referencing appropriate literature.  </w:t>
            </w:r>
          </w:p>
          <w:p w:rsidR="00000000" w:rsidDel="00000000" w:rsidP="00000000" w:rsidRDefault="00000000" w:rsidRPr="00000000" w14:paraId="00000BB7">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B8">
            <w:pPr>
              <w:pageBreakBefore w:val="0"/>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BB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B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B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B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B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BE">
      <w:pPr>
        <w:pageBreakBefore w:val="0"/>
        <w:rPr>
          <w:rFonts w:ascii="Arial" w:cs="Arial" w:eastAsia="Arial" w:hAnsi="Arial"/>
          <w:b w:val="1"/>
          <w:u w:val="single"/>
        </w:rPr>
      </w:pPr>
      <w:r w:rsidDel="00000000" w:rsidR="00000000" w:rsidRPr="00000000">
        <w:rPr>
          <w:rtl w:val="0"/>
        </w:rPr>
      </w:r>
    </w:p>
    <w:tbl>
      <w:tblPr>
        <w:tblStyle w:val="Table3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BB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BC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BC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C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B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C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C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C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will continue the narrative of a PARCC practice passage.</w:t>
            </w:r>
          </w:p>
        </w:tc>
        <w:tc>
          <w:tcPr/>
          <w:p w:rsidR="00000000" w:rsidDel="00000000" w:rsidP="00000000" w:rsidRDefault="00000000" w:rsidRPr="00000000" w14:paraId="00000BC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BC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BC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BC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Cause/effect correlations</w:t>
            </w:r>
          </w:p>
          <w:p w:rsidR="00000000" w:rsidDel="00000000" w:rsidP="00000000" w:rsidRDefault="00000000" w:rsidRPr="00000000" w14:paraId="00000BC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BC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D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D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BD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BD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BD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BD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BD6">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BD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BD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BD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D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BD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BD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BD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D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D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E0">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BE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BE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BE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E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8.4</w:t>
      </w:r>
    </w:p>
    <w:p w:rsidR="00000000" w:rsidDel="00000000" w:rsidP="00000000" w:rsidRDefault="00000000" w:rsidRPr="00000000" w14:paraId="00000BF0">
      <w:pPr>
        <w:pageBreakBefore w:val="0"/>
        <w:rPr>
          <w:rFonts w:ascii="Arial" w:cs="Arial" w:eastAsia="Arial" w:hAnsi="Arial"/>
          <w:b w:val="1"/>
          <w:u w:val="single"/>
        </w:rPr>
      </w:pPr>
      <w:r w:rsidDel="00000000" w:rsidR="00000000" w:rsidRPr="00000000">
        <w:rPr>
          <w:rtl w:val="0"/>
        </w:rPr>
      </w:r>
    </w:p>
    <w:tbl>
      <w:tblPr>
        <w:tblStyle w:val="Table3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BF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create effective pieces of writing?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BF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Good writers develop and refine their ideas for thinking, learning, communicating, and aesthetic expression. Effective writers understand that style, language, point of view, etc. change based upon the genre of the writing. </w:t>
            </w:r>
          </w:p>
        </w:tc>
      </w:tr>
      <w:tr>
        <w:trPr>
          <w:cantSplit w:val="0"/>
          <w:tblHeader w:val="0"/>
        </w:trPr>
        <w:tc>
          <w:tcPr>
            <w:gridSpan w:val="4"/>
          </w:tcPr>
          <w:p w:rsidR="00000000" w:rsidDel="00000000" w:rsidP="00000000" w:rsidRDefault="00000000" w:rsidRPr="00000000" w14:paraId="00000B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purpose, audience, prompt, NJ DOE Registered Holistic Scoring Rubric</w:t>
            </w:r>
            <w:r w:rsidDel="00000000" w:rsidR="00000000" w:rsidRPr="00000000">
              <w:rPr>
                <w:rtl w:val="0"/>
              </w:rPr>
            </w:r>
          </w:p>
        </w:tc>
      </w:tr>
      <w:tr>
        <w:trPr>
          <w:cantSplit w:val="0"/>
          <w:tblHeader w:val="0"/>
        </w:trPr>
        <w:tc>
          <w:tcPr>
            <w:gridSpan w:val="4"/>
          </w:tcPr>
          <w:p w:rsidR="00000000" w:rsidDel="00000000" w:rsidP="00000000" w:rsidRDefault="00000000" w:rsidRPr="00000000" w14:paraId="00000BF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4"/>
          </w:tcPr>
          <w:p w:rsidR="00000000" w:rsidDel="00000000" w:rsidP="00000000" w:rsidRDefault="00000000" w:rsidRPr="00000000" w14:paraId="00000C0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4"/>
          </w:tcPr>
          <w:p w:rsidR="00000000" w:rsidDel="00000000" w:rsidP="00000000" w:rsidRDefault="00000000" w:rsidRPr="00000000" w14:paraId="00000C0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C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t>
            </w:r>
            <w:r w:rsidDel="00000000" w:rsidR="00000000" w:rsidRPr="00000000">
              <w:rPr>
                <w:rFonts w:ascii="Arial" w:cs="Arial" w:eastAsia="Arial" w:hAnsi="Arial"/>
                <w:color w:val="000000"/>
                <w:sz w:val="22"/>
                <w:szCs w:val="22"/>
                <w:rtl w:val="0"/>
              </w:rPr>
              <w:t xml:space="preserve">W.8.4</w:t>
            </w:r>
            <w:r w:rsidDel="00000000" w:rsidR="00000000" w:rsidRPr="00000000">
              <w:rPr>
                <w:rtl w:val="0"/>
              </w:rPr>
            </w:r>
          </w:p>
        </w:tc>
      </w:tr>
      <w:tr>
        <w:trPr>
          <w:cantSplit w:val="0"/>
          <w:tblHeader w:val="0"/>
        </w:trPr>
        <w:tc>
          <w:tcPr/>
          <w:p w:rsidR="00000000" w:rsidDel="00000000" w:rsidP="00000000" w:rsidRDefault="00000000" w:rsidRPr="00000000" w14:paraId="00000C0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C0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0C0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C1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4i7ojhp" w:id="21"/>
          <w:bookmarkEnd w:id="21"/>
          <w:p w:rsidR="00000000" w:rsidDel="00000000" w:rsidP="00000000" w:rsidRDefault="00000000" w:rsidRPr="00000000" w14:paraId="00000C11">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Produce clear and coherent writing in which the development, organization, voice, and style are appropriate to task, purpose, and audience. (Grade-specific expectations for writing types are defined in standards 1–3 above.)</w:t>
            </w:r>
          </w:p>
        </w:tc>
        <w:tc>
          <w:tcPr/>
          <w:p w:rsidR="00000000" w:rsidDel="00000000" w:rsidP="00000000" w:rsidRDefault="00000000" w:rsidRPr="00000000" w14:paraId="00000C12">
            <w:pPr>
              <w:pageBreakBefore w:val="0"/>
              <w:numPr>
                <w:ilvl w:val="0"/>
                <w:numId w:val="63"/>
              </w:numPr>
              <w:ind w:left="882" w:hanging="360"/>
              <w:rPr>
                <w:color w:val="000000"/>
                <w:sz w:val="22"/>
                <w:szCs w:val="22"/>
              </w:rPr>
            </w:pPr>
            <w:r w:rsidDel="00000000" w:rsidR="00000000" w:rsidRPr="00000000">
              <w:rPr>
                <w:rFonts w:ascii="Arial" w:cs="Arial" w:eastAsia="Arial" w:hAnsi="Arial"/>
                <w:sz w:val="22"/>
                <w:szCs w:val="22"/>
                <w:rtl w:val="0"/>
              </w:rPr>
              <w:t xml:space="preserve">Understand prompt,</w:t>
            </w:r>
            <w:r w:rsidDel="00000000" w:rsidR="00000000" w:rsidRPr="00000000">
              <w:rPr>
                <w:rtl w:val="0"/>
              </w:rPr>
            </w:r>
          </w:p>
          <w:p w:rsidR="00000000" w:rsidDel="00000000" w:rsidP="00000000" w:rsidRDefault="00000000" w:rsidRPr="00000000" w14:paraId="00000C13">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purpose, and intended audience</w:t>
            </w:r>
          </w:p>
          <w:p w:rsidR="00000000" w:rsidDel="00000000" w:rsidP="00000000" w:rsidRDefault="00000000" w:rsidRPr="00000000" w14:paraId="00000C14">
            <w:pPr>
              <w:pageBreakBefore w:val="0"/>
              <w:numPr>
                <w:ilvl w:val="0"/>
                <w:numId w:val="63"/>
              </w:numPr>
              <w:ind w:left="882" w:hanging="360"/>
              <w:rPr>
                <w:sz w:val="22"/>
                <w:szCs w:val="22"/>
              </w:rPr>
            </w:pPr>
            <w:r w:rsidDel="00000000" w:rsidR="00000000" w:rsidRPr="00000000">
              <w:rPr>
                <w:rFonts w:ascii="Arial" w:cs="Arial" w:eastAsia="Arial" w:hAnsi="Arial"/>
                <w:sz w:val="22"/>
                <w:szCs w:val="22"/>
                <w:rtl w:val="0"/>
              </w:rPr>
              <w:t xml:space="preserve">Distinguish between the</w:t>
            </w:r>
          </w:p>
          <w:p w:rsidR="00000000" w:rsidDel="00000000" w:rsidP="00000000" w:rsidRDefault="00000000" w:rsidRPr="00000000" w14:paraId="00000C15">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different types of writing</w:t>
            </w:r>
          </w:p>
          <w:p w:rsidR="00000000" w:rsidDel="00000000" w:rsidP="00000000" w:rsidRDefault="00000000" w:rsidRPr="00000000" w14:paraId="00000C16">
            <w:pPr>
              <w:pageBreakBefore w:val="0"/>
              <w:numPr>
                <w:ilvl w:val="0"/>
                <w:numId w:val="63"/>
              </w:numPr>
              <w:ind w:left="882" w:hanging="360"/>
              <w:rPr>
                <w:sz w:val="22"/>
                <w:szCs w:val="22"/>
              </w:rPr>
            </w:pPr>
            <w:r w:rsidDel="00000000" w:rsidR="00000000" w:rsidRPr="00000000">
              <w:rPr>
                <w:rFonts w:ascii="Arial" w:cs="Arial" w:eastAsia="Arial" w:hAnsi="Arial"/>
                <w:sz w:val="22"/>
                <w:szCs w:val="22"/>
                <w:rtl w:val="0"/>
              </w:rPr>
              <w:t xml:space="preserve">Create text that addresses </w:t>
            </w:r>
          </w:p>
          <w:p w:rsidR="00000000" w:rsidDel="00000000" w:rsidP="00000000" w:rsidRDefault="00000000" w:rsidRPr="00000000" w14:paraId="00000C17">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prompt, purpose, and intended audience</w:t>
            </w:r>
          </w:p>
          <w:p w:rsidR="00000000" w:rsidDel="00000000" w:rsidP="00000000" w:rsidRDefault="00000000" w:rsidRPr="00000000" w14:paraId="00000C18">
            <w:pPr>
              <w:pageBreakBefore w:val="0"/>
              <w:numPr>
                <w:ilvl w:val="0"/>
                <w:numId w:val="63"/>
              </w:numPr>
              <w:ind w:left="882" w:hanging="360"/>
              <w:rPr>
                <w:sz w:val="22"/>
                <w:szCs w:val="22"/>
              </w:rPr>
            </w:pPr>
            <w:r w:rsidDel="00000000" w:rsidR="00000000" w:rsidRPr="00000000">
              <w:rPr>
                <w:rFonts w:ascii="Arial" w:cs="Arial" w:eastAsia="Arial" w:hAnsi="Arial"/>
                <w:sz w:val="22"/>
                <w:szCs w:val="22"/>
                <w:rtl w:val="0"/>
              </w:rPr>
              <w:t xml:space="preserve">Comprehend NJDOE</w:t>
            </w:r>
          </w:p>
          <w:p w:rsidR="00000000" w:rsidDel="00000000" w:rsidP="00000000" w:rsidRDefault="00000000" w:rsidRPr="00000000" w14:paraId="00000C19">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Registered Holistic Scoring Rubric</w:t>
            </w:r>
          </w:p>
          <w:p w:rsidR="00000000" w:rsidDel="00000000" w:rsidP="00000000" w:rsidRDefault="00000000" w:rsidRPr="00000000" w14:paraId="00000C1A">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1B">
            <w:pPr>
              <w:pageBreakBefore w:val="0"/>
              <w:numPr>
                <w:ilvl w:val="0"/>
                <w:numId w:val="63"/>
              </w:numPr>
              <w:ind w:left="882" w:hanging="360"/>
              <w:rPr>
                <w:sz w:val="22"/>
                <w:szCs w:val="22"/>
              </w:rPr>
            </w:pPr>
            <w:r w:rsidDel="00000000" w:rsidR="00000000" w:rsidRPr="00000000">
              <w:rPr>
                <w:rFonts w:ascii="Arial" w:cs="Arial" w:eastAsia="Arial" w:hAnsi="Arial"/>
                <w:sz w:val="22"/>
                <w:szCs w:val="22"/>
                <w:rtl w:val="0"/>
              </w:rPr>
              <w:t xml:space="preserve">Annotated prompt (highlight &amp; underline)</w:t>
            </w:r>
          </w:p>
          <w:p w:rsidR="00000000" w:rsidDel="00000000" w:rsidP="00000000" w:rsidRDefault="00000000" w:rsidRPr="00000000" w14:paraId="00000C1C">
            <w:pPr>
              <w:pageBreakBefore w:val="0"/>
              <w:numPr>
                <w:ilvl w:val="0"/>
                <w:numId w:val="63"/>
              </w:numPr>
              <w:ind w:left="882" w:hanging="360"/>
              <w:rPr>
                <w:sz w:val="22"/>
                <w:szCs w:val="22"/>
              </w:rPr>
            </w:pPr>
            <w:r w:rsidDel="00000000" w:rsidR="00000000" w:rsidRPr="00000000">
              <w:rPr>
                <w:rFonts w:ascii="Arial" w:cs="Arial" w:eastAsia="Arial" w:hAnsi="Arial"/>
                <w:sz w:val="22"/>
                <w:szCs w:val="22"/>
                <w:rtl w:val="0"/>
              </w:rPr>
              <w:t xml:space="preserve">Discuss interpretations of prompt</w:t>
            </w:r>
          </w:p>
          <w:p w:rsidR="00000000" w:rsidDel="00000000" w:rsidP="00000000" w:rsidRDefault="00000000" w:rsidRPr="00000000" w14:paraId="00000C1D">
            <w:pPr>
              <w:pageBreakBefore w:val="0"/>
              <w:numPr>
                <w:ilvl w:val="0"/>
                <w:numId w:val="63"/>
              </w:numPr>
              <w:ind w:left="882" w:hanging="360"/>
              <w:rPr>
                <w:sz w:val="22"/>
                <w:szCs w:val="22"/>
              </w:rPr>
            </w:pPr>
            <w:r w:rsidDel="00000000" w:rsidR="00000000" w:rsidRPr="00000000">
              <w:rPr>
                <w:rFonts w:ascii="Arial" w:cs="Arial" w:eastAsia="Arial" w:hAnsi="Arial"/>
                <w:sz w:val="22"/>
                <w:szCs w:val="22"/>
                <w:rtl w:val="0"/>
              </w:rPr>
              <w:t xml:space="preserve">Discuss purpose and audience</w:t>
            </w:r>
          </w:p>
          <w:p w:rsidR="00000000" w:rsidDel="00000000" w:rsidP="00000000" w:rsidRDefault="00000000" w:rsidRPr="00000000" w14:paraId="00000C1E">
            <w:pPr>
              <w:pageBreakBefore w:val="0"/>
              <w:numPr>
                <w:ilvl w:val="0"/>
                <w:numId w:val="63"/>
              </w:numPr>
              <w:ind w:left="882" w:hanging="360"/>
              <w:rPr>
                <w:sz w:val="22"/>
                <w:szCs w:val="22"/>
              </w:rPr>
            </w:pPr>
            <w:r w:rsidDel="00000000" w:rsidR="00000000" w:rsidRPr="00000000">
              <w:rPr>
                <w:rFonts w:ascii="Arial" w:cs="Arial" w:eastAsia="Arial" w:hAnsi="Arial"/>
                <w:sz w:val="22"/>
                <w:szCs w:val="22"/>
                <w:rtl w:val="0"/>
              </w:rPr>
              <w:t xml:space="preserve">Brainstorm and organize through graphic</w:t>
            </w:r>
          </w:p>
          <w:p w:rsidR="00000000" w:rsidDel="00000000" w:rsidP="00000000" w:rsidRDefault="00000000" w:rsidRPr="00000000" w14:paraId="00000C1F">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Organizers</w:t>
            </w:r>
          </w:p>
          <w:p w:rsidR="00000000" w:rsidDel="00000000" w:rsidP="00000000" w:rsidRDefault="00000000" w:rsidRPr="00000000" w14:paraId="00000C20">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Use student created interpretation of NJDOE Registered Holistic Scoring Rubric</w:t>
            </w:r>
          </w:p>
          <w:p w:rsidR="00000000" w:rsidDel="00000000" w:rsidP="00000000" w:rsidRDefault="00000000" w:rsidRPr="00000000" w14:paraId="00000C21">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2">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24">
            <w:pPr>
              <w:pageBreakBefore w:val="0"/>
              <w:numPr>
                <w:ilvl w:val="0"/>
                <w:numId w:val="8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identify literary techniques</w:t>
            </w:r>
          </w:p>
          <w:p w:rsidR="00000000" w:rsidDel="00000000" w:rsidP="00000000" w:rsidRDefault="00000000" w:rsidRPr="00000000" w14:paraId="00000C25">
            <w:pPr>
              <w:pageBreakBefore w:val="0"/>
              <w:numPr>
                <w:ilvl w:val="0"/>
                <w:numId w:val="86"/>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utilize reading response strategies</w:t>
            </w:r>
          </w:p>
        </w:tc>
      </w:tr>
    </w:tbl>
    <w:p w:rsidR="00000000" w:rsidDel="00000000" w:rsidP="00000000" w:rsidRDefault="00000000" w:rsidRPr="00000000" w14:paraId="00000C26">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2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28">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29">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2A">
      <w:pPr>
        <w:pageBreakBefore w:val="0"/>
        <w:rPr>
          <w:rFonts w:ascii="Arial" w:cs="Arial" w:eastAsia="Arial" w:hAnsi="Arial"/>
          <w:b w:val="1"/>
          <w:color w:val="000000"/>
          <w:sz w:val="22"/>
          <w:szCs w:val="22"/>
          <w:u w:val="single"/>
        </w:rPr>
      </w:pPr>
      <w:r w:rsidDel="00000000" w:rsidR="00000000" w:rsidRPr="00000000">
        <w:rPr>
          <w:rtl w:val="0"/>
        </w:rPr>
      </w:r>
    </w:p>
    <w:tbl>
      <w:tblPr>
        <w:tblStyle w:val="Table3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C2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2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C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C3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3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C3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C3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will identify figurative language.</w:t>
            </w:r>
          </w:p>
        </w:tc>
        <w:tc>
          <w:tcPr/>
          <w:p w:rsidR="00000000" w:rsidDel="00000000" w:rsidP="00000000" w:rsidRDefault="00000000" w:rsidRPr="00000000" w14:paraId="00000C3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C3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Writer’s checklist</w:t>
            </w:r>
          </w:p>
          <w:p w:rsidR="00000000" w:rsidDel="00000000" w:rsidP="00000000" w:rsidRDefault="00000000" w:rsidRPr="00000000" w14:paraId="00000C3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List of words to use </w:t>
            </w:r>
          </w:p>
          <w:p w:rsidR="00000000" w:rsidDel="00000000" w:rsidP="00000000" w:rsidRDefault="00000000" w:rsidRPr="00000000" w14:paraId="00000C3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C3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Cause/effect correlations</w:t>
            </w:r>
          </w:p>
          <w:p w:rsidR="00000000" w:rsidDel="00000000" w:rsidP="00000000" w:rsidRDefault="00000000" w:rsidRPr="00000000" w14:paraId="00000C3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C3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3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3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Writer’s checklist</w:t>
            </w:r>
          </w:p>
          <w:p w:rsidR="00000000" w:rsidDel="00000000" w:rsidP="00000000" w:rsidRDefault="00000000" w:rsidRPr="00000000" w14:paraId="00000C3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C3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C4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C4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C4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C4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C4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C4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C4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C4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4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4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4A">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C4B">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4C">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4D">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4E">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4F">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50">
      <w:pPr>
        <w:pageBreakBefore w:val="0"/>
        <w:rPr>
          <w:rFonts w:ascii="Arial" w:cs="Arial" w:eastAsia="Arial" w:hAnsi="Arial"/>
          <w:b w:val="1"/>
          <w:color w:val="000000"/>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C5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C5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5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8.5</w:t>
      </w:r>
    </w:p>
    <w:p w:rsidR="00000000" w:rsidDel="00000000" w:rsidP="00000000" w:rsidRDefault="00000000" w:rsidRPr="00000000" w14:paraId="00000C54">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55">
      <w:pPr>
        <w:pageBreakBefore w:val="0"/>
        <w:rPr>
          <w:rFonts w:ascii="Arial" w:cs="Arial" w:eastAsia="Arial" w:hAnsi="Arial"/>
          <w:b w:val="1"/>
          <w:color w:val="000000"/>
          <w:sz w:val="22"/>
          <w:szCs w:val="22"/>
          <w:u w:val="single"/>
        </w:rPr>
      </w:pPr>
      <w:r w:rsidDel="00000000" w:rsidR="00000000" w:rsidRPr="00000000">
        <w:rPr>
          <w:rtl w:val="0"/>
        </w:rPr>
      </w:r>
    </w:p>
    <w:tbl>
      <w:tblPr>
        <w:tblStyle w:val="Table3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8"/>
        <w:gridCol w:w="3510"/>
        <w:gridCol w:w="5940"/>
        <w:gridCol w:w="2160"/>
        <w:tblGridChange w:id="0">
          <w:tblGrid>
            <w:gridCol w:w="3078"/>
            <w:gridCol w:w="3510"/>
            <w:gridCol w:w="5940"/>
            <w:gridCol w:w="2160"/>
          </w:tblGrid>
        </w:tblGridChange>
      </w:tblGrid>
      <w:tr>
        <w:trPr>
          <w:cantSplit w:val="0"/>
          <w:tblHeader w:val="0"/>
        </w:trPr>
        <w:tc>
          <w:tcPr>
            <w:gridSpan w:val="4"/>
          </w:tcPr>
          <w:p w:rsidR="00000000" w:rsidDel="00000000" w:rsidP="00000000" w:rsidRDefault="00000000" w:rsidRPr="00000000" w14:paraId="00000C56">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writers use the writing process to improve text? </w:t>
            </w:r>
          </w:p>
        </w:tc>
      </w:tr>
      <w:tr>
        <w:trPr>
          <w:cantSplit w:val="0"/>
          <w:tblHeader w:val="0"/>
        </w:trPr>
        <w:tc>
          <w:tcPr>
            <w:gridSpan w:val="4"/>
          </w:tcPr>
          <w:p w:rsidR="00000000" w:rsidDel="00000000" w:rsidP="00000000" w:rsidRDefault="00000000" w:rsidRPr="00000000" w14:paraId="00000C5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p>
        </w:tc>
      </w:tr>
      <w:tr>
        <w:trPr>
          <w:cantSplit w:val="0"/>
          <w:tblHeader w:val="0"/>
        </w:trPr>
        <w:tc>
          <w:tcPr>
            <w:gridSpan w:val="4"/>
          </w:tcPr>
          <w:p w:rsidR="00000000" w:rsidDel="00000000" w:rsidP="00000000" w:rsidRDefault="00000000" w:rsidRPr="00000000" w14:paraId="00000C5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Vocabulary: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writing process; revise; edit; draft; proofreading; purpose; audience; planning; strengthen; conventions; develop; new approach</w:t>
            </w:r>
            <w:r w:rsidDel="00000000" w:rsidR="00000000" w:rsidRPr="00000000">
              <w:rPr>
                <w:rtl w:val="0"/>
              </w:rPr>
            </w:r>
          </w:p>
        </w:tc>
      </w:tr>
      <w:tr>
        <w:trPr>
          <w:cantSplit w:val="0"/>
          <w:tblHeader w:val="0"/>
        </w:trPr>
        <w:tc>
          <w:tcPr>
            <w:gridSpan w:val="4"/>
          </w:tcPr>
          <w:p w:rsidR="00000000" w:rsidDel="00000000" w:rsidP="00000000" w:rsidRDefault="00000000" w:rsidRPr="00000000" w14:paraId="00000C6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Writing</w:t>
            </w:r>
          </w:p>
        </w:tc>
      </w:tr>
      <w:tr>
        <w:trPr>
          <w:cantSplit w:val="0"/>
          <w:tblHeader w:val="0"/>
        </w:trPr>
        <w:tc>
          <w:tcPr>
            <w:gridSpan w:val="4"/>
          </w:tcPr>
          <w:p w:rsidR="00000000" w:rsidDel="00000000" w:rsidP="00000000" w:rsidRDefault="00000000" w:rsidRPr="00000000" w14:paraId="00000C6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Production and Distribution of Text</w:t>
            </w:r>
          </w:p>
        </w:tc>
      </w:tr>
      <w:tr>
        <w:trPr>
          <w:cantSplit w:val="0"/>
          <w:tblHeader w:val="0"/>
        </w:trPr>
        <w:tc>
          <w:tcPr>
            <w:gridSpan w:val="4"/>
          </w:tcPr>
          <w:p w:rsidR="00000000" w:rsidDel="00000000" w:rsidP="00000000" w:rsidRDefault="00000000" w:rsidRPr="00000000" w14:paraId="00000C6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5: </w:t>
            </w:r>
            <w:r w:rsidDel="00000000" w:rsidR="00000000" w:rsidRPr="00000000">
              <w:rPr>
                <w:rFonts w:ascii="Arial" w:cs="Arial" w:eastAsia="Arial" w:hAnsi="Arial"/>
                <w:color w:val="000000"/>
                <w:sz w:val="22"/>
                <w:szCs w:val="22"/>
                <w:rtl w:val="0"/>
              </w:rPr>
              <w:t xml:space="preserve">Develop and strengthen writing as needed by planning, revising, editing, rewriting, or trying a new approach.</w:t>
            </w:r>
            <w:r w:rsidDel="00000000" w:rsidR="00000000" w:rsidRPr="00000000">
              <w:rPr>
                <w:rtl w:val="0"/>
              </w:rPr>
            </w:r>
          </w:p>
        </w:tc>
      </w:tr>
      <w:tr>
        <w:trPr>
          <w:cantSplit w:val="0"/>
          <w:tblHeader w:val="0"/>
        </w:trPr>
        <w:tc>
          <w:tcPr>
            <w:gridSpan w:val="4"/>
          </w:tcPr>
          <w:p w:rsidR="00000000" w:rsidDel="00000000" w:rsidP="00000000" w:rsidRDefault="00000000" w:rsidRPr="00000000" w14:paraId="00000C6E">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W.8.5</w:t>
            </w:r>
            <w:r w:rsidDel="00000000" w:rsidR="00000000" w:rsidRPr="00000000">
              <w:rPr>
                <w:rtl w:val="0"/>
              </w:rPr>
            </w:r>
          </w:p>
        </w:tc>
      </w:tr>
      <w:tr>
        <w:trPr>
          <w:cantSplit w:val="0"/>
          <w:tblHeader w:val="0"/>
        </w:trPr>
        <w:tc>
          <w:tcPr/>
          <w:p w:rsidR="00000000" w:rsidDel="00000000" w:rsidP="00000000" w:rsidRDefault="00000000" w:rsidRPr="00000000" w14:paraId="00000C7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C7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0C7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C75">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2xcytpi" w:id="22"/>
          <w:bookmarkEnd w:id="22"/>
          <w:p w:rsidR="00000000" w:rsidDel="00000000" w:rsidP="00000000" w:rsidRDefault="00000000" w:rsidRPr="00000000" w14:paraId="00000C76">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With some guidance and support from peers and adults, develop and strengthen writing as needed by planning, revising, editing, rewriting, or trying a new approach, focusing on how well purpose and audience have been addressed.</w:t>
            </w:r>
          </w:p>
        </w:tc>
        <w:tc>
          <w:tcPr/>
          <w:p w:rsidR="00000000" w:rsidDel="00000000" w:rsidP="00000000" w:rsidRDefault="00000000" w:rsidRPr="00000000" w14:paraId="00000C77">
            <w:pPr>
              <w:pageBreakBefore w:val="0"/>
              <w:numPr>
                <w:ilvl w:val="0"/>
                <w:numId w:val="86"/>
              </w:numPr>
              <w:ind w:left="720" w:hanging="360"/>
              <w:rPr>
                <w:color w:val="000000"/>
                <w:sz w:val="22"/>
                <w:szCs w:val="22"/>
              </w:rPr>
            </w:pPr>
            <w:r w:rsidDel="00000000" w:rsidR="00000000" w:rsidRPr="00000000">
              <w:rPr>
                <w:rFonts w:ascii="Arial" w:cs="Arial" w:eastAsia="Arial" w:hAnsi="Arial"/>
                <w:sz w:val="22"/>
                <w:szCs w:val="22"/>
                <w:rtl w:val="0"/>
              </w:rPr>
              <w:t xml:space="preserve">Review writing process</w:t>
            </w:r>
            <w:r w:rsidDel="00000000" w:rsidR="00000000" w:rsidRPr="00000000">
              <w:rPr>
                <w:rtl w:val="0"/>
              </w:rPr>
            </w:r>
          </w:p>
          <w:p w:rsidR="00000000" w:rsidDel="00000000" w:rsidP="00000000" w:rsidRDefault="00000000" w:rsidRPr="00000000" w14:paraId="00000C78">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Prewrite</w:t>
            </w:r>
          </w:p>
          <w:p w:rsidR="00000000" w:rsidDel="00000000" w:rsidP="00000000" w:rsidRDefault="00000000" w:rsidRPr="00000000" w14:paraId="00000C79">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Drafting</w:t>
            </w:r>
          </w:p>
          <w:p w:rsidR="00000000" w:rsidDel="00000000" w:rsidP="00000000" w:rsidRDefault="00000000" w:rsidRPr="00000000" w14:paraId="00000C7A">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Revise / Edit</w:t>
            </w:r>
          </w:p>
          <w:p w:rsidR="00000000" w:rsidDel="00000000" w:rsidP="00000000" w:rsidRDefault="00000000" w:rsidRPr="00000000" w14:paraId="00000C7B">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Peer edit</w:t>
            </w:r>
          </w:p>
          <w:p w:rsidR="00000000" w:rsidDel="00000000" w:rsidP="00000000" w:rsidRDefault="00000000" w:rsidRPr="00000000" w14:paraId="00000C7C">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Evaluate purpose and audience of draft</w:t>
            </w:r>
          </w:p>
          <w:p w:rsidR="00000000" w:rsidDel="00000000" w:rsidP="00000000" w:rsidRDefault="00000000" w:rsidRPr="00000000" w14:paraId="00000C7D">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7E">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List steps of the writing process</w:t>
            </w:r>
          </w:p>
          <w:p w:rsidR="00000000" w:rsidDel="00000000" w:rsidP="00000000" w:rsidRDefault="00000000" w:rsidRPr="00000000" w14:paraId="00000C7F">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Use graphic organizers</w:t>
            </w:r>
          </w:p>
          <w:p w:rsidR="00000000" w:rsidDel="00000000" w:rsidP="00000000" w:rsidRDefault="00000000" w:rsidRPr="00000000" w14:paraId="00000C80">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Model revision process</w:t>
            </w:r>
          </w:p>
          <w:p w:rsidR="00000000" w:rsidDel="00000000" w:rsidP="00000000" w:rsidRDefault="00000000" w:rsidRPr="00000000" w14:paraId="00000C81">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Expose them to a range of planning strategies including mapping, outlining, sticky notes and/or index cards</w:t>
            </w:r>
          </w:p>
          <w:p w:rsidR="00000000" w:rsidDel="00000000" w:rsidP="00000000" w:rsidRDefault="00000000" w:rsidRPr="00000000" w14:paraId="00000C82">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Provide opportunities for peer editing</w:t>
            </w:r>
          </w:p>
          <w:p w:rsidR="00000000" w:rsidDel="00000000" w:rsidP="00000000" w:rsidRDefault="00000000" w:rsidRPr="00000000" w14:paraId="00000C83">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Use NJDOE Registered Holistic Scoring Rubric</w:t>
            </w:r>
          </w:p>
          <w:p w:rsidR="00000000" w:rsidDel="00000000" w:rsidP="00000000" w:rsidRDefault="00000000" w:rsidRPr="00000000" w14:paraId="00000C84">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Revise for purpose and audience</w:t>
            </w:r>
          </w:p>
          <w:p w:rsidR="00000000" w:rsidDel="00000000" w:rsidP="00000000" w:rsidRDefault="00000000" w:rsidRPr="00000000" w14:paraId="00000C85">
            <w:pPr>
              <w:pageBreakBefore w:val="0"/>
              <w:numPr>
                <w:ilvl w:val="0"/>
                <w:numId w:val="86"/>
              </w:numPr>
              <w:ind w:left="720" w:hanging="360"/>
              <w:rPr>
                <w:sz w:val="22"/>
                <w:szCs w:val="22"/>
              </w:rPr>
            </w:pPr>
            <w:r w:rsidDel="00000000" w:rsidR="00000000" w:rsidRPr="00000000">
              <w:rPr>
                <w:rtl w:val="0"/>
              </w:rPr>
            </w:r>
          </w:p>
          <w:p w:rsidR="00000000" w:rsidDel="00000000" w:rsidP="00000000" w:rsidRDefault="00000000" w:rsidRPr="00000000" w14:paraId="00000C8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87">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conferencing with teacher, student will decide if their paper could be improved by changing the emphasis to a different aspect of their topic</w:t>
            </w:r>
          </w:p>
          <w:p w:rsidR="00000000" w:rsidDel="00000000" w:rsidP="00000000" w:rsidRDefault="00000000" w:rsidRPr="00000000" w14:paraId="00000C88">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Practice revising others’ papers in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Writing for Grammar</w:t>
            </w:r>
            <w:r w:rsidDel="00000000" w:rsidR="00000000" w:rsidRPr="00000000">
              <w:rPr>
                <w:rtl w:val="0"/>
              </w:rPr>
            </w:r>
          </w:p>
        </w:tc>
      </w:tr>
    </w:tbl>
    <w:p w:rsidR="00000000" w:rsidDel="00000000" w:rsidP="00000000" w:rsidRDefault="00000000" w:rsidRPr="00000000" w14:paraId="00000C8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8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8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8C">
      <w:pPr>
        <w:pageBreakBefore w:val="0"/>
        <w:rPr>
          <w:rFonts w:ascii="Arial" w:cs="Arial" w:eastAsia="Arial" w:hAnsi="Arial"/>
          <w:b w:val="1"/>
          <w:u w:val="single"/>
        </w:rPr>
      </w:pPr>
      <w:r w:rsidDel="00000000" w:rsidR="00000000" w:rsidRPr="00000000">
        <w:rPr>
          <w:rtl w:val="0"/>
        </w:rPr>
      </w:r>
    </w:p>
    <w:tbl>
      <w:tblPr>
        <w:tblStyle w:val="Table3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C8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8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8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C9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C9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9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C9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C9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Proofread own paper.</w:t>
            </w:r>
          </w:p>
          <w:p w:rsidR="00000000" w:rsidDel="00000000" w:rsidP="00000000" w:rsidRDefault="00000000" w:rsidRPr="00000000" w14:paraId="00000C98">
            <w:pPr>
              <w:pageBreakBefore w:val="0"/>
              <w:numPr>
                <w:ilvl w:val="0"/>
                <w:numId w:val="45"/>
              </w:numPr>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 vocabulary words into paper.</w:t>
            </w:r>
          </w:p>
        </w:tc>
        <w:tc>
          <w:tcPr/>
          <w:p w:rsidR="00000000" w:rsidDel="00000000" w:rsidP="00000000" w:rsidRDefault="00000000" w:rsidRPr="00000000" w14:paraId="00000C9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C9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Writer’s checklist</w:t>
            </w:r>
          </w:p>
          <w:p w:rsidR="00000000" w:rsidDel="00000000" w:rsidP="00000000" w:rsidRDefault="00000000" w:rsidRPr="00000000" w14:paraId="00000C9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C9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C9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s</w:t>
            </w:r>
          </w:p>
          <w:p w:rsidR="00000000" w:rsidDel="00000000" w:rsidP="00000000" w:rsidRDefault="00000000" w:rsidRPr="00000000" w14:paraId="00000C9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Exemplar papers</w:t>
            </w:r>
          </w:p>
          <w:p w:rsidR="00000000" w:rsidDel="00000000" w:rsidP="00000000" w:rsidRDefault="00000000" w:rsidRPr="00000000" w14:paraId="00000C9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Have students turn their paper into a sentence outline to analyze the relationship between each sentence or paragraph and those that come before, If necessary, revise to improve flow and focus of paper. </w:t>
            </w:r>
          </w:p>
          <w:p w:rsidR="00000000" w:rsidDel="00000000" w:rsidP="00000000" w:rsidRDefault="00000000" w:rsidRPr="00000000" w14:paraId="00000CA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A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A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CA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CA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CA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CA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 how to rewrite the same story</w:t>
            </w:r>
          </w:p>
          <w:p w:rsidR="00000000" w:rsidDel="00000000" w:rsidP="00000000" w:rsidRDefault="00000000" w:rsidRPr="00000000" w14:paraId="00000CA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Have students turn their paper into a sentence outline to analyze the relationship between each sentence or paragraph and those that come before, If necessary, revise to improve flow and focus of paper. </w:t>
            </w:r>
          </w:p>
          <w:p w:rsidR="00000000" w:rsidDel="00000000" w:rsidP="00000000" w:rsidRDefault="00000000" w:rsidRPr="00000000" w14:paraId="00000CA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CA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RTI strategies including reciprocal teaching      and modeling</w:t>
            </w:r>
          </w:p>
          <w:p w:rsidR="00000000" w:rsidDel="00000000" w:rsidP="00000000" w:rsidRDefault="00000000" w:rsidRPr="00000000" w14:paraId="00000CAA">
            <w:pPr>
              <w:pageBreakBefore w:val="0"/>
              <w:numPr>
                <w:ilvl w:val="0"/>
                <w:numId w:val="45"/>
              </w:numPr>
              <w:ind w:left="252" w:hanging="360"/>
              <w:rPr>
                <w:sz w:val="22"/>
                <w:szCs w:val="22"/>
              </w:rPr>
            </w:pPr>
            <w:r w:rsidDel="00000000" w:rsidR="00000000" w:rsidRPr="00000000">
              <w:rPr>
                <w:rFonts w:ascii="Arial" w:cs="Arial" w:eastAsia="Arial" w:hAnsi="Arial"/>
                <w:sz w:val="22"/>
                <w:szCs w:val="22"/>
                <w:rtl w:val="0"/>
              </w:rPr>
              <w:t xml:space="preserve">Have students turn their paper into a sentence outline to analyze the relationship between each sentence or paragraph and those that come before, If necessary, revise to improve flow and focus of paper. </w:t>
            </w:r>
          </w:p>
          <w:p w:rsidR="00000000" w:rsidDel="00000000" w:rsidP="00000000" w:rsidRDefault="00000000" w:rsidRPr="00000000" w14:paraId="00000CAB">
            <w:pPr>
              <w:pageBreakBefore w:val="0"/>
              <w:numPr>
                <w:ilvl w:val="0"/>
                <w:numId w:val="45"/>
              </w:numPr>
              <w:ind w:left="162" w:hanging="162"/>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CAC">
            <w:pPr>
              <w:pageBreakBefore w:val="0"/>
              <w:numPr>
                <w:ilvl w:val="0"/>
                <w:numId w:val="45"/>
              </w:numPr>
              <w:ind w:left="162" w:hanging="18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CAD">
            <w:pPr>
              <w:pageBreakBefore w:val="0"/>
              <w:numPr>
                <w:ilvl w:val="0"/>
                <w:numId w:val="45"/>
              </w:numPr>
              <w:tabs>
                <w:tab w:val="left" w:leader="none" w:pos="162"/>
              </w:tabs>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AE">
            <w:pPr>
              <w:pageBreakBefore w:val="0"/>
              <w:numPr>
                <w:ilvl w:val="0"/>
                <w:numId w:val="45"/>
              </w:numPr>
              <w:ind w:left="162" w:hanging="18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AF">
            <w:pPr>
              <w:pageBreakBefore w:val="0"/>
              <w:numPr>
                <w:ilvl w:val="0"/>
                <w:numId w:val="45"/>
              </w:numPr>
              <w:ind w:left="162" w:hanging="18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B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B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B">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CB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B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8.6</w:t>
      </w:r>
    </w:p>
    <w:p w:rsidR="00000000" w:rsidDel="00000000" w:rsidP="00000000" w:rsidRDefault="00000000" w:rsidRPr="00000000" w14:paraId="00000CBE">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CBF">
      <w:pPr>
        <w:pageBreakBefore w:val="0"/>
        <w:jc w:val="center"/>
        <w:rPr>
          <w:rFonts w:ascii="Arial" w:cs="Arial" w:eastAsia="Arial" w:hAnsi="Arial"/>
          <w:b w:val="1"/>
          <w:u w:val="single"/>
        </w:rPr>
      </w:pPr>
      <w:r w:rsidDel="00000000" w:rsidR="00000000" w:rsidRPr="00000000">
        <w:rPr>
          <w:rtl w:val="0"/>
        </w:rPr>
      </w:r>
    </w:p>
    <w:tbl>
      <w:tblPr>
        <w:tblStyle w:val="Table3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4320"/>
        <w:gridCol w:w="5220"/>
        <w:gridCol w:w="2160"/>
        <w:tblGridChange w:id="0">
          <w:tblGrid>
            <w:gridCol w:w="2988"/>
            <w:gridCol w:w="4320"/>
            <w:gridCol w:w="5220"/>
            <w:gridCol w:w="2160"/>
          </w:tblGrid>
        </w:tblGridChange>
      </w:tblGrid>
      <w:tr>
        <w:trPr>
          <w:cantSplit w:val="0"/>
          <w:tblHeader w:val="0"/>
        </w:trPr>
        <w:tc>
          <w:tcPr>
            <w:gridSpan w:val="4"/>
          </w:tcPr>
          <w:p w:rsidR="00000000" w:rsidDel="00000000" w:rsidP="00000000" w:rsidRDefault="00000000" w:rsidRPr="00000000" w14:paraId="00000CC0">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writers use technology to facilitate writing and collaboration?</w:t>
            </w:r>
          </w:p>
        </w:tc>
      </w:tr>
      <w:tr>
        <w:trPr>
          <w:cantSplit w:val="0"/>
          <w:tblHeader w:val="0"/>
        </w:trPr>
        <w:tc>
          <w:tcPr>
            <w:gridSpan w:val="4"/>
          </w:tcPr>
          <w:p w:rsidR="00000000" w:rsidDel="00000000" w:rsidP="00000000" w:rsidRDefault="00000000" w:rsidRPr="00000000" w14:paraId="00000CC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w:t>
            </w:r>
          </w:p>
        </w:tc>
      </w:tr>
      <w:tr>
        <w:trPr>
          <w:cantSplit w:val="0"/>
          <w:tblHeader w:val="0"/>
        </w:trPr>
        <w:tc>
          <w:tcPr>
            <w:gridSpan w:val="4"/>
          </w:tcPr>
          <w:p w:rsidR="00000000" w:rsidDel="00000000" w:rsidP="00000000" w:rsidRDefault="00000000" w:rsidRPr="00000000" w14:paraId="00000CC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collaborate, interact, produce, publishing, embedded media, hyperlink, blogs, website, publications, electronic texts, linking technique</w:t>
            </w:r>
            <w:r w:rsidDel="00000000" w:rsidR="00000000" w:rsidRPr="00000000">
              <w:rPr>
                <w:rFonts w:ascii="Arial" w:cs="Arial" w:eastAsia="Arial" w:hAnsi="Arial"/>
                <w:b w:val="1"/>
                <w:color w:val="000000"/>
                <w:sz w:val="22"/>
                <w:szCs w:val="22"/>
                <w:rtl w:val="0"/>
              </w:rPr>
              <w:t xml:space="preserve">s</w:t>
            </w:r>
          </w:p>
        </w:tc>
      </w:tr>
      <w:tr>
        <w:trPr>
          <w:cantSplit w:val="0"/>
          <w:tblHeader w:val="0"/>
        </w:trPr>
        <w:tc>
          <w:tcPr>
            <w:gridSpan w:val="4"/>
          </w:tcPr>
          <w:p w:rsidR="00000000" w:rsidDel="00000000" w:rsidP="00000000" w:rsidRDefault="00000000" w:rsidRPr="00000000" w14:paraId="00000CC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Writing</w:t>
            </w:r>
          </w:p>
        </w:tc>
      </w:tr>
      <w:tr>
        <w:trPr>
          <w:cantSplit w:val="0"/>
          <w:tblHeader w:val="0"/>
        </w:trPr>
        <w:tc>
          <w:tcPr>
            <w:gridSpan w:val="4"/>
          </w:tcPr>
          <w:p w:rsidR="00000000" w:rsidDel="00000000" w:rsidP="00000000" w:rsidRDefault="00000000" w:rsidRPr="00000000" w14:paraId="00000CD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Production and Distribution of Text</w:t>
            </w:r>
          </w:p>
        </w:tc>
      </w:tr>
      <w:tr>
        <w:trPr>
          <w:cantSplit w:val="0"/>
          <w:tblHeader w:val="0"/>
        </w:trPr>
        <w:tc>
          <w:tcPr>
            <w:gridSpan w:val="4"/>
          </w:tcPr>
          <w:p w:rsidR="00000000" w:rsidDel="00000000" w:rsidP="00000000" w:rsidRDefault="00000000" w:rsidRPr="00000000" w14:paraId="00000CD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6: </w:t>
            </w:r>
            <w:r w:rsidDel="00000000" w:rsidR="00000000" w:rsidRPr="00000000">
              <w:rPr>
                <w:rFonts w:ascii="Arial" w:cs="Arial" w:eastAsia="Arial" w:hAnsi="Arial"/>
                <w:color w:val="000000"/>
                <w:sz w:val="22"/>
                <w:szCs w:val="22"/>
                <w:rtl w:val="0"/>
              </w:rPr>
              <w:t xml:space="preserve">Use technology, including the Internet, to produce and publish writing and to interact and collaborate with others</w:t>
            </w:r>
            <w:r w:rsidDel="00000000" w:rsidR="00000000" w:rsidRPr="00000000">
              <w:rPr>
                <w:rtl w:val="0"/>
              </w:rPr>
            </w:r>
          </w:p>
        </w:tc>
      </w:tr>
      <w:tr>
        <w:trPr>
          <w:cantSplit w:val="0"/>
          <w:tblHeader w:val="0"/>
        </w:trPr>
        <w:tc>
          <w:tcPr>
            <w:gridSpan w:val="4"/>
          </w:tcPr>
          <w:p w:rsidR="00000000" w:rsidDel="00000000" w:rsidP="00000000" w:rsidRDefault="00000000" w:rsidRPr="00000000" w14:paraId="00000CD8">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W.8.6</w:t>
            </w:r>
            <w:r w:rsidDel="00000000" w:rsidR="00000000" w:rsidRPr="00000000">
              <w:rPr>
                <w:rtl w:val="0"/>
              </w:rPr>
            </w:r>
          </w:p>
        </w:tc>
      </w:tr>
      <w:tr>
        <w:trPr>
          <w:cantSplit w:val="0"/>
          <w:tblHeader w:val="0"/>
        </w:trPr>
        <w:tc>
          <w:tcPr>
            <w:gridSpan w:val="4"/>
          </w:tcPr>
          <w:p w:rsidR="00000000" w:rsidDel="00000000" w:rsidP="00000000" w:rsidRDefault="00000000" w:rsidRPr="00000000" w14:paraId="00000CDC">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hyperlink, blogs, website, electronic publications, electronic  texts, linking techniques</w:t>
            </w:r>
            <w:r w:rsidDel="00000000" w:rsidR="00000000" w:rsidRPr="00000000">
              <w:rPr>
                <w:rtl w:val="0"/>
              </w:rPr>
            </w:r>
          </w:p>
        </w:tc>
      </w:tr>
      <w:tr>
        <w:trPr>
          <w:cantSplit w:val="0"/>
          <w:tblHeader w:val="0"/>
        </w:trPr>
        <w:tc>
          <w:tcPr/>
          <w:p w:rsidR="00000000" w:rsidDel="00000000" w:rsidP="00000000" w:rsidRDefault="00000000" w:rsidRPr="00000000" w14:paraId="00000CE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CE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0CE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CE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1ci93xb" w:id="23"/>
          <w:bookmarkEnd w:id="23"/>
          <w:p w:rsidR="00000000" w:rsidDel="00000000" w:rsidP="00000000" w:rsidRDefault="00000000" w:rsidRPr="00000000" w14:paraId="00000CE4">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Use technology, including the Internet, to produce and publish writing and present the relationships between information and ideas efficiently as well as to interact and collaborate with others.</w:t>
            </w:r>
          </w:p>
        </w:tc>
        <w:tc>
          <w:tcPr/>
          <w:p w:rsidR="00000000" w:rsidDel="00000000" w:rsidP="00000000" w:rsidRDefault="00000000" w:rsidRPr="00000000" w14:paraId="00000CE5">
            <w:pPr>
              <w:pageBreakBefore w:val="0"/>
              <w:numPr>
                <w:ilvl w:val="0"/>
                <w:numId w:val="87"/>
              </w:numPr>
              <w:ind w:left="720" w:hanging="360"/>
              <w:rPr>
                <w:color w:val="000000"/>
                <w:sz w:val="22"/>
                <w:szCs w:val="22"/>
              </w:rPr>
            </w:pPr>
            <w:r w:rsidDel="00000000" w:rsidR="00000000" w:rsidRPr="00000000">
              <w:rPr>
                <w:rFonts w:ascii="Arial" w:cs="Arial" w:eastAsia="Arial" w:hAnsi="Arial"/>
                <w:sz w:val="22"/>
                <w:szCs w:val="22"/>
                <w:rtl w:val="0"/>
              </w:rPr>
              <w:t xml:space="preserve">Present the relationships between information and ideas efficiently in text</w:t>
            </w:r>
            <w:r w:rsidDel="00000000" w:rsidR="00000000" w:rsidRPr="00000000">
              <w:rPr>
                <w:rtl w:val="0"/>
              </w:rPr>
            </w:r>
          </w:p>
          <w:p w:rsidR="00000000" w:rsidDel="00000000" w:rsidP="00000000" w:rsidRDefault="00000000" w:rsidRPr="00000000" w14:paraId="00000CE6">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Electronically publish writing</w:t>
            </w:r>
          </w:p>
          <w:p w:rsidR="00000000" w:rsidDel="00000000" w:rsidP="00000000" w:rsidRDefault="00000000" w:rsidRPr="00000000" w14:paraId="00000CE7">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Integrate hyperlinks into draft</w:t>
            </w:r>
          </w:p>
          <w:p w:rsidR="00000000" w:rsidDel="00000000" w:rsidP="00000000" w:rsidRDefault="00000000" w:rsidRPr="00000000" w14:paraId="00000CE8">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Publish writing on blogs, websites, and approved social networks, etc</w:t>
            </w:r>
          </w:p>
          <w:p w:rsidR="00000000" w:rsidDel="00000000" w:rsidP="00000000" w:rsidRDefault="00000000" w:rsidRPr="00000000" w14:paraId="00000CE9">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Critique and comment on other students’ electronic publications</w:t>
            </w:r>
          </w:p>
          <w:p w:rsidR="00000000" w:rsidDel="00000000" w:rsidP="00000000" w:rsidRDefault="00000000" w:rsidRPr="00000000" w14:paraId="00000CEA">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EB">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Demonstrate how to extrapolate information that relates to ideas</w:t>
            </w:r>
          </w:p>
          <w:p w:rsidR="00000000" w:rsidDel="00000000" w:rsidP="00000000" w:rsidRDefault="00000000" w:rsidRPr="00000000" w14:paraId="00000CEC">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Use computer to teach various linking techniques</w:t>
            </w:r>
          </w:p>
          <w:p w:rsidR="00000000" w:rsidDel="00000000" w:rsidP="00000000" w:rsidRDefault="00000000" w:rsidRPr="00000000" w14:paraId="00000CED">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Demonstrate the sharing of text through technology</w:t>
            </w:r>
          </w:p>
          <w:p w:rsidR="00000000" w:rsidDel="00000000" w:rsidP="00000000" w:rsidRDefault="00000000" w:rsidRPr="00000000" w14:paraId="00000CEE">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Teach techniques for responding to electronic texts</w:t>
            </w:r>
          </w:p>
          <w:p w:rsidR="00000000" w:rsidDel="00000000" w:rsidP="00000000" w:rsidRDefault="00000000" w:rsidRPr="00000000" w14:paraId="00000CEF">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Set up a class blog where students can respond to each other’s ideas and writing in and out of class </w:t>
            </w:r>
          </w:p>
          <w:p w:rsidR="00000000" w:rsidDel="00000000" w:rsidP="00000000" w:rsidRDefault="00000000" w:rsidRPr="00000000" w14:paraId="00000CF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F1">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respond to each other through the use of class blogs to a variety of subjects. </w:t>
            </w:r>
          </w:p>
        </w:tc>
      </w:tr>
    </w:tbl>
    <w:p w:rsidR="00000000" w:rsidDel="00000000" w:rsidP="00000000" w:rsidRDefault="00000000" w:rsidRPr="00000000" w14:paraId="00000CF2">
      <w:pPr>
        <w:pageBreakBefore w:val="0"/>
        <w:rPr>
          <w:rFonts w:ascii="Arial" w:cs="Arial" w:eastAsia="Arial" w:hAnsi="Arial"/>
          <w:b w:val="1"/>
          <w:color w:val="000000"/>
          <w:sz w:val="22"/>
          <w:szCs w:val="22"/>
          <w:u w:val="single"/>
        </w:rPr>
      </w:pPr>
      <w:r w:rsidDel="00000000" w:rsidR="00000000" w:rsidRPr="00000000">
        <w:rPr>
          <w:rtl w:val="0"/>
        </w:rPr>
      </w:r>
    </w:p>
    <w:tbl>
      <w:tblPr>
        <w:tblStyle w:val="Table3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CF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CF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CF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CF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F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CF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CF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 will turn writing into Prezi.</w:t>
            </w:r>
          </w:p>
        </w:tc>
        <w:tc>
          <w:tcPr/>
          <w:p w:rsidR="00000000" w:rsidDel="00000000" w:rsidP="00000000" w:rsidRDefault="00000000" w:rsidRPr="00000000" w14:paraId="00000CF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CF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Ensure students know how to use the application, software, laptop or tablet the class is using</w:t>
            </w:r>
          </w:p>
          <w:p w:rsidR="00000000" w:rsidDel="00000000" w:rsidP="00000000" w:rsidRDefault="00000000" w:rsidRPr="00000000" w14:paraId="00000CF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D0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D0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0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Essay exemplars</w:t>
            </w:r>
          </w:p>
          <w:p w:rsidR="00000000" w:rsidDel="00000000" w:rsidP="00000000" w:rsidRDefault="00000000" w:rsidRPr="00000000" w14:paraId="00000D0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D0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D0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D0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D0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D0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w:t>
            </w:r>
          </w:p>
          <w:p w:rsidR="00000000" w:rsidDel="00000000" w:rsidP="00000000" w:rsidRDefault="00000000" w:rsidRPr="00000000" w14:paraId="00000D0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D0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D0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D0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D0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D0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D0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1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11">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D1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D1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8.7</w:t>
      </w:r>
    </w:p>
    <w:p w:rsidR="00000000" w:rsidDel="00000000" w:rsidP="00000000" w:rsidRDefault="00000000" w:rsidRPr="00000000" w14:paraId="00000D14">
      <w:pPr>
        <w:pageBreakBefore w:val="0"/>
        <w:rPr>
          <w:rFonts w:ascii="Arial" w:cs="Arial" w:eastAsia="Arial" w:hAnsi="Arial"/>
          <w:b w:val="1"/>
          <w:color w:val="000000"/>
          <w:sz w:val="22"/>
          <w:szCs w:val="22"/>
          <w:u w:val="single"/>
        </w:rPr>
      </w:pPr>
      <w:r w:rsidDel="00000000" w:rsidR="00000000" w:rsidRPr="00000000">
        <w:rPr>
          <w:rtl w:val="0"/>
        </w:rPr>
      </w:r>
    </w:p>
    <w:tbl>
      <w:tblPr>
        <w:tblStyle w:val="Table3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90"/>
        <w:gridCol w:w="4140"/>
        <w:gridCol w:w="450"/>
        <w:gridCol w:w="3600"/>
        <w:gridCol w:w="1440"/>
        <w:gridCol w:w="1710"/>
        <w:tblGridChange w:id="0">
          <w:tblGrid>
            <w:gridCol w:w="3258"/>
            <w:gridCol w:w="90"/>
            <w:gridCol w:w="4140"/>
            <w:gridCol w:w="450"/>
            <w:gridCol w:w="3600"/>
            <w:gridCol w:w="1440"/>
            <w:gridCol w:w="1710"/>
          </w:tblGrid>
        </w:tblGridChange>
      </w:tblGrid>
      <w:tr>
        <w:trPr>
          <w:cantSplit w:val="0"/>
          <w:tblHeader w:val="0"/>
        </w:trPr>
        <w:tc>
          <w:tcPr>
            <w:gridSpan w:val="7"/>
          </w:tcPr>
          <w:p w:rsidR="00000000" w:rsidDel="00000000" w:rsidP="00000000" w:rsidRDefault="00000000" w:rsidRPr="00000000" w14:paraId="00000D15">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writers conduct research to demonstrate understanding of a subject? </w:t>
            </w:r>
          </w:p>
        </w:tc>
      </w:tr>
      <w:tr>
        <w:trPr>
          <w:cantSplit w:val="0"/>
          <w:tblHeader w:val="0"/>
        </w:trPr>
        <w:tc>
          <w:tcPr>
            <w:gridSpan w:val="7"/>
          </w:tcPr>
          <w:p w:rsidR="00000000" w:rsidDel="00000000" w:rsidP="00000000" w:rsidRDefault="00000000" w:rsidRPr="00000000" w14:paraId="00000D1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w:t>
            </w:r>
          </w:p>
        </w:tc>
      </w:tr>
      <w:tr>
        <w:trPr>
          <w:cantSplit w:val="0"/>
          <w:tblHeader w:val="0"/>
        </w:trPr>
        <w:tc>
          <w:tcPr>
            <w:gridSpan w:val="7"/>
          </w:tcPr>
          <w:p w:rsidR="00000000" w:rsidDel="00000000" w:rsidP="00000000" w:rsidRDefault="00000000" w:rsidRPr="00000000" w14:paraId="00000D2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credible source, research question, purpose, intended audience, self-generated, conclusion, citing sources, synthesizes multiple sources, narrow or broaden the inquiry, demonstrate understanding of the subject</w:t>
            </w:r>
            <w:r w:rsidDel="00000000" w:rsidR="00000000" w:rsidRPr="00000000">
              <w:rPr>
                <w:rtl w:val="0"/>
              </w:rPr>
            </w:r>
          </w:p>
        </w:tc>
      </w:tr>
      <w:tr>
        <w:trPr>
          <w:cantSplit w:val="0"/>
          <w:tblHeader w:val="0"/>
        </w:trPr>
        <w:tc>
          <w:tcPr>
            <w:gridSpan w:val="7"/>
          </w:tcPr>
          <w:p w:rsidR="00000000" w:rsidDel="00000000" w:rsidP="00000000" w:rsidRDefault="00000000" w:rsidRPr="00000000" w14:paraId="00000D2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Writing</w:t>
            </w:r>
          </w:p>
        </w:tc>
      </w:tr>
      <w:tr>
        <w:trPr>
          <w:cantSplit w:val="0"/>
          <w:tblHeader w:val="0"/>
        </w:trPr>
        <w:tc>
          <w:tcPr>
            <w:gridSpan w:val="7"/>
          </w:tcPr>
          <w:p w:rsidR="00000000" w:rsidDel="00000000" w:rsidP="00000000" w:rsidRDefault="00000000" w:rsidRPr="00000000" w14:paraId="00000D31">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Research and Build Present Knowledge</w:t>
            </w:r>
          </w:p>
        </w:tc>
      </w:tr>
      <w:tr>
        <w:trPr>
          <w:cantSplit w:val="0"/>
          <w:tblHeader w:val="0"/>
        </w:trPr>
        <w:tc>
          <w:tcPr>
            <w:gridSpan w:val="7"/>
          </w:tcPr>
          <w:p w:rsidR="00000000" w:rsidDel="00000000" w:rsidP="00000000" w:rsidRDefault="00000000" w:rsidRPr="00000000" w14:paraId="00000D3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7: </w:t>
            </w:r>
            <w:r w:rsidDel="00000000" w:rsidR="00000000" w:rsidRPr="00000000">
              <w:rPr>
                <w:rFonts w:ascii="Arial" w:cs="Arial" w:eastAsia="Arial" w:hAnsi="Arial"/>
                <w:color w:val="000000"/>
                <w:sz w:val="22"/>
                <w:szCs w:val="22"/>
                <w:rtl w:val="0"/>
              </w:rPr>
              <w:t xml:space="preserve">Conduct short as well as more sustained research projects based on focused questions, demonstrating understanding of the subject under investigation</w:t>
            </w:r>
            <w:r w:rsidDel="00000000" w:rsidR="00000000" w:rsidRPr="00000000">
              <w:rPr>
                <w:rtl w:val="0"/>
              </w:rPr>
            </w:r>
          </w:p>
        </w:tc>
      </w:tr>
      <w:tr>
        <w:trPr>
          <w:cantSplit w:val="0"/>
          <w:tblHeader w:val="0"/>
        </w:trPr>
        <w:tc>
          <w:tcPr>
            <w:gridSpan w:val="7"/>
          </w:tcPr>
          <w:p w:rsidR="00000000" w:rsidDel="00000000" w:rsidP="00000000" w:rsidRDefault="00000000" w:rsidRPr="00000000" w14:paraId="00000D3F">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W.8.7</w:t>
            </w:r>
            <w:r w:rsidDel="00000000" w:rsidR="00000000" w:rsidRPr="00000000">
              <w:rPr>
                <w:rtl w:val="0"/>
              </w:rPr>
            </w:r>
          </w:p>
        </w:tc>
      </w:tr>
      <w:tr>
        <w:trPr>
          <w:cantSplit w:val="0"/>
          <w:tblHeader w:val="0"/>
        </w:trPr>
        <w:tc>
          <w:tcPr>
            <w:gridSpan w:val="2"/>
          </w:tcPr>
          <w:p w:rsidR="00000000" w:rsidDel="00000000" w:rsidP="00000000" w:rsidRDefault="00000000" w:rsidRPr="00000000" w14:paraId="00000D4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D4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2"/>
          </w:tcPr>
          <w:p w:rsidR="00000000" w:rsidDel="00000000" w:rsidP="00000000" w:rsidRDefault="00000000" w:rsidRPr="00000000" w14:paraId="00000D4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D4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w:t>
            </w:r>
          </w:p>
        </w:tc>
      </w:tr>
      <w:tr>
        <w:trPr>
          <w:cantSplit w:val="0"/>
          <w:tblHeader w:val="0"/>
        </w:trPr>
        <w:tc>
          <w:tcPr>
            <w:gridSpan w:val="2"/>
          </w:tcPr>
          <w:bookmarkStart w:colFirst="0" w:colLast="0" w:name="3whwml4" w:id="24"/>
          <w:bookmarkEnd w:id="24"/>
          <w:p w:rsidR="00000000" w:rsidDel="00000000" w:rsidP="00000000" w:rsidRDefault="00000000" w:rsidRPr="00000000" w14:paraId="00000D4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 Conduct short research projects to answer a question (including a self-generated question), drawing on several sources and generating additional related, focused questions that allow for multiple avenues of exploration.</w:t>
            </w:r>
          </w:p>
        </w:tc>
        <w:tc>
          <w:tcPr>
            <w:gridSpan w:val="2"/>
          </w:tcPr>
          <w:p w:rsidR="00000000" w:rsidDel="00000000" w:rsidP="00000000" w:rsidRDefault="00000000" w:rsidRPr="00000000" w14:paraId="00000D4F">
            <w:pPr>
              <w:pageBreakBefore w:val="0"/>
              <w:numPr>
                <w:ilvl w:val="0"/>
                <w:numId w:val="72"/>
              </w:numPr>
              <w:ind w:left="720" w:hanging="360"/>
              <w:rPr>
                <w:color w:val="000000"/>
                <w:sz w:val="22"/>
                <w:szCs w:val="22"/>
              </w:rPr>
            </w:pPr>
            <w:r w:rsidDel="00000000" w:rsidR="00000000" w:rsidRPr="00000000">
              <w:rPr>
                <w:rFonts w:ascii="Arial" w:cs="Arial" w:eastAsia="Arial" w:hAnsi="Arial"/>
                <w:sz w:val="22"/>
                <w:szCs w:val="22"/>
                <w:rtl w:val="0"/>
              </w:rPr>
              <w:t xml:space="preserve">Devise self-generated questions</w:t>
            </w:r>
            <w:r w:rsidDel="00000000" w:rsidR="00000000" w:rsidRPr="00000000">
              <w:rPr>
                <w:rtl w:val="0"/>
              </w:rPr>
            </w:r>
          </w:p>
          <w:p w:rsidR="00000000" w:rsidDel="00000000" w:rsidP="00000000" w:rsidRDefault="00000000" w:rsidRPr="00000000" w14:paraId="00000D50">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Research the question, purpose, and intended audience</w:t>
            </w:r>
          </w:p>
          <w:p w:rsidR="00000000" w:rsidDel="00000000" w:rsidP="00000000" w:rsidRDefault="00000000" w:rsidRPr="00000000" w14:paraId="00000D51">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Generate additional related questions that allow for multiple avenues of exploration</w:t>
            </w:r>
          </w:p>
          <w:p w:rsidR="00000000" w:rsidDel="00000000" w:rsidP="00000000" w:rsidRDefault="00000000" w:rsidRPr="00000000" w14:paraId="00000D52">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Research multiple types of credible sources</w:t>
            </w:r>
          </w:p>
          <w:p w:rsidR="00000000" w:rsidDel="00000000" w:rsidP="00000000" w:rsidRDefault="00000000" w:rsidRPr="00000000" w14:paraId="00000D53">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Compose draft which fully answers research questions</w:t>
            </w:r>
          </w:p>
          <w:p w:rsidR="00000000" w:rsidDel="00000000" w:rsidP="00000000" w:rsidRDefault="00000000" w:rsidRPr="00000000" w14:paraId="00000D54">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D56">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Provide research questions.</w:t>
            </w:r>
          </w:p>
          <w:p w:rsidR="00000000" w:rsidDel="00000000" w:rsidP="00000000" w:rsidRDefault="00000000" w:rsidRPr="00000000" w14:paraId="00000D57">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Model construction of self-generated questions.  </w:t>
            </w:r>
          </w:p>
          <w:p w:rsidR="00000000" w:rsidDel="00000000" w:rsidP="00000000" w:rsidRDefault="00000000" w:rsidRPr="00000000" w14:paraId="00000D58">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Differentiate between credible and non-credible sources</w:t>
            </w:r>
          </w:p>
          <w:p w:rsidR="00000000" w:rsidDel="00000000" w:rsidP="00000000" w:rsidRDefault="00000000" w:rsidRPr="00000000" w14:paraId="00000D59">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Utilize teacher generated graphic organizer for multiple avenues of explorations</w:t>
            </w:r>
          </w:p>
        </w:tc>
        <w:tc>
          <w:tcPr/>
          <w:p w:rsidR="00000000" w:rsidDel="00000000" w:rsidP="00000000" w:rsidRDefault="00000000" w:rsidRPr="00000000" w14:paraId="00000D5B">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researching for biography research paper and the debate on the juvenile justice system, students will consider what sources to  consult and what questions should they ask to they can explore the topic from various angles. </w:t>
            </w:r>
          </w:p>
        </w:tc>
      </w:tr>
      <w:tr>
        <w:trPr>
          <w:cantSplit w:val="0"/>
          <w:tblHeader w:val="0"/>
        </w:trPr>
        <w:tc>
          <w:tcPr>
            <w:gridSpan w:val="7"/>
          </w:tcPr>
          <w:p w:rsidR="00000000" w:rsidDel="00000000" w:rsidP="00000000" w:rsidRDefault="00000000" w:rsidRPr="00000000" w14:paraId="00000D5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5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D6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D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D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D6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D6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Use this research to further look into gender stereotypes in online articles.</w:t>
            </w:r>
          </w:p>
        </w:tc>
        <w:tc>
          <w:tcPr>
            <w:gridSpan w:val="2"/>
          </w:tcPr>
          <w:p w:rsidR="00000000" w:rsidDel="00000000" w:rsidP="00000000" w:rsidRDefault="00000000" w:rsidRPr="00000000" w14:paraId="00000D6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D6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 and clarify what ‘synthesis’ means</w:t>
            </w:r>
          </w:p>
          <w:p w:rsidR="00000000" w:rsidDel="00000000" w:rsidP="00000000" w:rsidRDefault="00000000" w:rsidRPr="00000000" w14:paraId="00000D6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Ask questions to check for comprehension since students cannot synthesize without comprehension. </w:t>
            </w:r>
          </w:p>
          <w:p w:rsidR="00000000" w:rsidDel="00000000" w:rsidP="00000000" w:rsidRDefault="00000000" w:rsidRPr="00000000" w14:paraId="00000D6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D7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D71">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D7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D7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D7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D7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 and clarify what ‘synthesis’ means</w:t>
            </w:r>
          </w:p>
          <w:p w:rsidR="00000000" w:rsidDel="00000000" w:rsidP="00000000" w:rsidRDefault="00000000" w:rsidRPr="00000000" w14:paraId="00000D7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Ask questions to check for comprehension since students cannot synthesize without comprehension</w:t>
            </w:r>
          </w:p>
          <w:p w:rsidR="00000000" w:rsidDel="00000000" w:rsidP="00000000" w:rsidRDefault="00000000" w:rsidRPr="00000000" w14:paraId="00000D7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D7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D7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 and clarify what ‘synthesis’ means</w:t>
            </w:r>
          </w:p>
          <w:p w:rsidR="00000000" w:rsidDel="00000000" w:rsidP="00000000" w:rsidRDefault="00000000" w:rsidRPr="00000000" w14:paraId="00000D7C">
            <w:pPr>
              <w:pageBreakBefore w:val="0"/>
              <w:numPr>
                <w:ilvl w:val="0"/>
                <w:numId w:val="45"/>
              </w:numPr>
              <w:tabs>
                <w:tab w:val="left" w:leader="none" w:pos="0"/>
              </w:tabs>
              <w:ind w:left="342" w:hanging="360"/>
              <w:rPr>
                <w:sz w:val="22"/>
                <w:szCs w:val="22"/>
              </w:rPr>
            </w:pPr>
            <w:r w:rsidDel="00000000" w:rsidR="00000000" w:rsidRPr="00000000">
              <w:rPr>
                <w:rFonts w:ascii="Arial" w:cs="Arial" w:eastAsia="Arial" w:hAnsi="Arial"/>
                <w:sz w:val="22"/>
                <w:szCs w:val="22"/>
                <w:rtl w:val="0"/>
              </w:rPr>
              <w:t xml:space="preserve">Ask questions to check for comprehension since students cannot synthesize without comprehension</w:t>
            </w:r>
          </w:p>
          <w:p w:rsidR="00000000" w:rsidDel="00000000" w:rsidP="00000000" w:rsidRDefault="00000000" w:rsidRPr="00000000" w14:paraId="00000D7D">
            <w:pPr>
              <w:pageBreakBefore w:val="0"/>
              <w:numPr>
                <w:ilvl w:val="0"/>
                <w:numId w:val="45"/>
              </w:numPr>
              <w:tabs>
                <w:tab w:val="left" w:leader="none" w:pos="0"/>
              </w:tabs>
              <w:ind w:left="342" w:hanging="360"/>
              <w:rPr>
                <w:sz w:val="22"/>
                <w:szCs w:val="22"/>
              </w:rPr>
            </w:pPr>
            <w:r w:rsidDel="00000000" w:rsidR="00000000" w:rsidRPr="00000000">
              <w:rPr>
                <w:rFonts w:ascii="Arial" w:cs="Arial" w:eastAsia="Arial" w:hAnsi="Arial"/>
                <w:sz w:val="22"/>
                <w:szCs w:val="22"/>
                <w:rtl w:val="0"/>
              </w:rPr>
              <w:t xml:space="preserve">Utilize RTI strategies including modeling</w:t>
            </w:r>
          </w:p>
          <w:p w:rsidR="00000000" w:rsidDel="00000000" w:rsidP="00000000" w:rsidRDefault="00000000" w:rsidRPr="00000000" w14:paraId="00000D7E">
            <w:pPr>
              <w:pageBreakBefore w:val="0"/>
              <w:numPr>
                <w:ilvl w:val="0"/>
                <w:numId w:val="45"/>
              </w:numPr>
              <w:tabs>
                <w:tab w:val="left" w:leader="none" w:pos="0"/>
              </w:tabs>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D7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D8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D8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D8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8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8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8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8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88">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D8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D8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D8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W.8</w:t>
      </w:r>
    </w:p>
    <w:p w:rsidR="00000000" w:rsidDel="00000000" w:rsidP="00000000" w:rsidRDefault="00000000" w:rsidRPr="00000000" w14:paraId="00000D8C">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8D">
      <w:pPr>
        <w:pageBreakBefore w:val="0"/>
        <w:rPr>
          <w:rFonts w:ascii="Arial" w:cs="Arial" w:eastAsia="Arial" w:hAnsi="Arial"/>
          <w:b w:val="1"/>
          <w:color w:val="000000"/>
          <w:sz w:val="22"/>
          <w:szCs w:val="22"/>
          <w:u w:val="single"/>
        </w:rPr>
      </w:pPr>
      <w:r w:rsidDel="00000000" w:rsidR="00000000" w:rsidRPr="00000000">
        <w:rPr>
          <w:rtl w:val="0"/>
        </w:rPr>
      </w:r>
    </w:p>
    <w:tbl>
      <w:tblPr>
        <w:tblStyle w:val="Table4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8E">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writers evaluate and use sources?  </w:t>
            </w:r>
          </w:p>
        </w:tc>
      </w:tr>
      <w:tr>
        <w:trPr>
          <w:cantSplit w:val="0"/>
          <w:tblHeader w:val="0"/>
        </w:trPr>
        <w:tc>
          <w:tcPr>
            <w:gridSpan w:val="4"/>
          </w:tcPr>
          <w:p w:rsidR="00000000" w:rsidDel="00000000" w:rsidP="00000000" w:rsidRDefault="00000000" w:rsidRPr="00000000" w14:paraId="00000D9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p>
        </w:tc>
      </w:tr>
      <w:tr>
        <w:trPr>
          <w:cantSplit w:val="0"/>
          <w:tblHeader w:val="0"/>
        </w:trPr>
        <w:tc>
          <w:tcPr>
            <w:gridSpan w:val="4"/>
          </w:tcPr>
          <w:p w:rsidR="00000000" w:rsidDel="00000000" w:rsidP="00000000" w:rsidRDefault="00000000" w:rsidRPr="00000000" w14:paraId="00000D96">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accuracy, asses, works cited, search items, plagiarism, credible, annotate, citation, gather relevant information, MLA format for citation, multiple print and digital sources</w:t>
            </w:r>
          </w:p>
        </w:tc>
      </w:tr>
      <w:tr>
        <w:trPr>
          <w:cantSplit w:val="0"/>
          <w:tblHeader w:val="0"/>
        </w:trPr>
        <w:tc>
          <w:tcPr>
            <w:gridSpan w:val="4"/>
          </w:tcPr>
          <w:p w:rsidR="00000000" w:rsidDel="00000000" w:rsidP="00000000" w:rsidRDefault="00000000" w:rsidRPr="00000000" w14:paraId="00000D9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Writing</w:t>
            </w:r>
          </w:p>
        </w:tc>
      </w:tr>
      <w:tr>
        <w:trPr>
          <w:cantSplit w:val="0"/>
          <w:tblHeader w:val="0"/>
        </w:trPr>
        <w:tc>
          <w:tcPr>
            <w:gridSpan w:val="4"/>
          </w:tcPr>
          <w:p w:rsidR="00000000" w:rsidDel="00000000" w:rsidP="00000000" w:rsidRDefault="00000000" w:rsidRPr="00000000" w14:paraId="00000D9E">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Research and Build Present Knowledge</w:t>
            </w:r>
          </w:p>
        </w:tc>
      </w:tr>
      <w:tr>
        <w:trPr>
          <w:cantSplit w:val="0"/>
          <w:tblHeader w:val="0"/>
        </w:trPr>
        <w:tc>
          <w:tcPr>
            <w:gridSpan w:val="4"/>
          </w:tcPr>
          <w:p w:rsidR="00000000" w:rsidDel="00000000" w:rsidP="00000000" w:rsidRDefault="00000000" w:rsidRPr="00000000" w14:paraId="00000DA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8: </w:t>
            </w:r>
            <w:r w:rsidDel="00000000" w:rsidR="00000000" w:rsidRPr="00000000">
              <w:rPr>
                <w:rFonts w:ascii="Arial" w:cs="Arial" w:eastAsia="Arial" w:hAnsi="Arial"/>
                <w:color w:val="000000"/>
                <w:sz w:val="22"/>
                <w:szCs w:val="22"/>
                <w:rtl w:val="0"/>
              </w:rPr>
              <w:t xml:space="preserve">Gather relevant information from multiple print and digital sources, assess the credibility and accuracy of each source, and integrate the information while avoiding plagiarism.</w:t>
            </w:r>
            <w:r w:rsidDel="00000000" w:rsidR="00000000" w:rsidRPr="00000000">
              <w:rPr>
                <w:rtl w:val="0"/>
              </w:rPr>
            </w:r>
          </w:p>
        </w:tc>
      </w:tr>
      <w:tr>
        <w:trPr>
          <w:cantSplit w:val="0"/>
          <w:tblHeader w:val="0"/>
        </w:trPr>
        <w:tc>
          <w:tcPr>
            <w:gridSpan w:val="4"/>
          </w:tcPr>
          <w:p w:rsidR="00000000" w:rsidDel="00000000" w:rsidP="00000000" w:rsidRDefault="00000000" w:rsidRPr="00000000" w14:paraId="00000DA6">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W.8.8</w:t>
            </w:r>
          </w:p>
        </w:tc>
      </w:tr>
      <w:tr>
        <w:trPr>
          <w:cantSplit w:val="0"/>
          <w:tblHeader w:val="0"/>
        </w:trPr>
        <w:tc>
          <w:tcPr/>
          <w:p w:rsidR="00000000" w:rsidDel="00000000" w:rsidP="00000000" w:rsidRDefault="00000000" w:rsidRPr="00000000" w14:paraId="00000DA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DA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0DA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DA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2bn6wsx" w:id="25"/>
          <w:bookmarkEnd w:id="25"/>
          <w:p w:rsidR="00000000" w:rsidDel="00000000" w:rsidP="00000000" w:rsidRDefault="00000000" w:rsidRPr="00000000" w14:paraId="00000DAE">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p w:rsidR="00000000" w:rsidDel="00000000" w:rsidP="00000000" w:rsidRDefault="00000000" w:rsidRPr="00000000" w14:paraId="00000DAF">
            <w:pPr>
              <w:pageBreakBefore w:val="0"/>
              <w:numPr>
                <w:ilvl w:val="0"/>
                <w:numId w:val="73"/>
              </w:numPr>
              <w:ind w:left="720" w:hanging="360"/>
              <w:rPr>
                <w:color w:val="000000"/>
                <w:sz w:val="22"/>
                <w:szCs w:val="22"/>
              </w:rPr>
            </w:pPr>
            <w:r w:rsidDel="00000000" w:rsidR="00000000" w:rsidRPr="00000000">
              <w:rPr>
                <w:rFonts w:ascii="Arial" w:cs="Arial" w:eastAsia="Arial" w:hAnsi="Arial"/>
                <w:sz w:val="22"/>
                <w:szCs w:val="22"/>
                <w:rtl w:val="0"/>
              </w:rPr>
              <w:t xml:space="preserve">Evaluate sources</w:t>
            </w:r>
            <w:r w:rsidDel="00000000" w:rsidR="00000000" w:rsidRPr="00000000">
              <w:rPr>
                <w:rtl w:val="0"/>
              </w:rPr>
            </w:r>
          </w:p>
          <w:p w:rsidR="00000000" w:rsidDel="00000000" w:rsidP="00000000" w:rsidRDefault="00000000" w:rsidRPr="00000000" w14:paraId="00000DB0">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Incorporate various types of note-taking strategies.</w:t>
            </w:r>
          </w:p>
          <w:p w:rsidR="00000000" w:rsidDel="00000000" w:rsidP="00000000" w:rsidRDefault="00000000" w:rsidRPr="00000000" w14:paraId="00000DB1">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Identify the credibility of sources</w:t>
            </w:r>
          </w:p>
          <w:p w:rsidR="00000000" w:rsidDel="00000000" w:rsidP="00000000" w:rsidRDefault="00000000" w:rsidRPr="00000000" w14:paraId="00000DB2">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Understand what constitutes plagiarism</w:t>
            </w:r>
          </w:p>
          <w:p w:rsidR="00000000" w:rsidDel="00000000" w:rsidP="00000000" w:rsidRDefault="00000000" w:rsidRPr="00000000" w14:paraId="00000DB3">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Use standard format to cite information</w:t>
            </w:r>
          </w:p>
          <w:p w:rsidR="00000000" w:rsidDel="00000000" w:rsidP="00000000" w:rsidRDefault="00000000" w:rsidRPr="00000000" w14:paraId="00000DB4">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Sort information</w:t>
            </w:r>
          </w:p>
          <w:p w:rsidR="00000000" w:rsidDel="00000000" w:rsidP="00000000" w:rsidRDefault="00000000" w:rsidRPr="00000000" w14:paraId="00000DB5">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Utilize search terms effectively </w:t>
            </w:r>
          </w:p>
          <w:p w:rsidR="00000000" w:rsidDel="00000000" w:rsidP="00000000" w:rsidRDefault="00000000" w:rsidRPr="00000000" w14:paraId="00000DB6">
            <w:pPr>
              <w:pageBreakBefore w:val="0"/>
              <w:numPr>
                <w:ilvl w:val="0"/>
                <w:numId w:val="42"/>
              </w:numPr>
              <w:ind w:left="720" w:hanging="360"/>
              <w:rPr>
                <w:sz w:val="22"/>
                <w:szCs w:val="22"/>
              </w:rPr>
            </w:pPr>
            <w:r w:rsidDel="00000000" w:rsidR="00000000" w:rsidRPr="00000000">
              <w:rPr>
                <w:rFonts w:ascii="Arial" w:cs="Arial" w:eastAsia="Arial" w:hAnsi="Arial"/>
                <w:sz w:val="22"/>
                <w:szCs w:val="22"/>
                <w:rtl w:val="0"/>
              </w:rPr>
              <w:t xml:space="preserve">Create bibliographic entries for sources</w:t>
            </w:r>
          </w:p>
        </w:tc>
        <w:tc>
          <w:tcPr/>
          <w:p w:rsidR="00000000" w:rsidDel="00000000" w:rsidP="00000000" w:rsidRDefault="00000000" w:rsidRPr="00000000" w14:paraId="00000DB7">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Determine if a source is appropriate and accurate in relation to the topic</w:t>
            </w:r>
          </w:p>
          <w:p w:rsidR="00000000" w:rsidDel="00000000" w:rsidP="00000000" w:rsidRDefault="00000000" w:rsidRPr="00000000" w14:paraId="00000DB8">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Review standard format for citation</w:t>
            </w:r>
          </w:p>
          <w:p w:rsidR="00000000" w:rsidDel="00000000" w:rsidP="00000000" w:rsidRDefault="00000000" w:rsidRPr="00000000" w14:paraId="00000DB9">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Explain and provide sample of plagiarism vs. proper citation</w:t>
            </w:r>
          </w:p>
          <w:p w:rsidR="00000000" w:rsidDel="00000000" w:rsidP="00000000" w:rsidRDefault="00000000" w:rsidRPr="00000000" w14:paraId="00000DBA">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Model sorting information from various sources</w:t>
            </w:r>
          </w:p>
          <w:p w:rsidR="00000000" w:rsidDel="00000000" w:rsidP="00000000" w:rsidRDefault="00000000" w:rsidRPr="00000000" w14:paraId="00000DBB">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Provide examples of effective search terms</w:t>
            </w:r>
          </w:p>
          <w:p w:rsidR="00000000" w:rsidDel="00000000" w:rsidP="00000000" w:rsidRDefault="00000000" w:rsidRPr="00000000" w14:paraId="00000DBC">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Instruct students in the questions they should ask to determine the credibility of any content but especially online sources. </w:t>
            </w:r>
          </w:p>
        </w:tc>
        <w:tc>
          <w:tcPr/>
          <w:p w:rsidR="00000000" w:rsidDel="00000000" w:rsidP="00000000" w:rsidRDefault="00000000" w:rsidRPr="00000000" w14:paraId="00000DBD">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conduct a plagiarism web quest</w:t>
            </w:r>
          </w:p>
          <w:p w:rsidR="00000000" w:rsidDel="00000000" w:rsidP="00000000" w:rsidRDefault="00000000" w:rsidRPr="00000000" w14:paraId="00000DBE">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complete a structure check-list to determine the credibility of their sources</w:t>
            </w:r>
          </w:p>
          <w:p w:rsidR="00000000" w:rsidDel="00000000" w:rsidP="00000000" w:rsidRDefault="00000000" w:rsidRPr="00000000" w14:paraId="00000D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C0">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C1">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C2">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C3">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C4">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C5">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C6">
      <w:pPr>
        <w:pageBreakBefore w:val="0"/>
        <w:rPr>
          <w:rFonts w:ascii="Arial" w:cs="Arial" w:eastAsia="Arial" w:hAnsi="Arial"/>
          <w:b w:val="1"/>
          <w:color w:val="000000"/>
          <w:sz w:val="22"/>
          <w:szCs w:val="22"/>
          <w:u w:val="single"/>
        </w:rPr>
      </w:pPr>
      <w:r w:rsidDel="00000000" w:rsidR="00000000" w:rsidRPr="00000000">
        <w:rPr>
          <w:rtl w:val="0"/>
        </w:rPr>
      </w:r>
    </w:p>
    <w:tbl>
      <w:tblPr>
        <w:tblStyle w:val="Table4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DC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C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C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DC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DC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DC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D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DD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will compile a list of appropriate secondary and primary sources in the form of a Prezi.</w:t>
            </w:r>
          </w:p>
        </w:tc>
        <w:tc>
          <w:tcPr/>
          <w:p w:rsidR="00000000" w:rsidDel="00000000" w:rsidP="00000000" w:rsidRDefault="00000000" w:rsidRPr="00000000" w14:paraId="00000DD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DD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Ensure the understanding of plagiarism and the negative consequences </w:t>
            </w:r>
          </w:p>
          <w:p w:rsidR="00000000" w:rsidDel="00000000" w:rsidP="00000000" w:rsidRDefault="00000000" w:rsidRPr="00000000" w14:paraId="00000DD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DD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D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DD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DD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DD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DD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Ensure the understanding of plagiarism and the negative consequences </w:t>
            </w:r>
          </w:p>
          <w:p w:rsidR="00000000" w:rsidDel="00000000" w:rsidP="00000000" w:rsidRDefault="00000000" w:rsidRPr="00000000" w14:paraId="00000DD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DD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intervention strategies </w:t>
            </w:r>
          </w:p>
          <w:p w:rsidR="00000000" w:rsidDel="00000000" w:rsidP="00000000" w:rsidRDefault="00000000" w:rsidRPr="00000000" w14:paraId="00000DD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DD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DD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DE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DE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E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E3">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E4">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E5">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E6">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E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E8">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E9">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EA">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EB">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DE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DE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W.9</w:t>
      </w:r>
    </w:p>
    <w:p w:rsidR="00000000" w:rsidDel="00000000" w:rsidP="00000000" w:rsidRDefault="00000000" w:rsidRPr="00000000" w14:paraId="00000DEE">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DEF">
      <w:pPr>
        <w:pageBreakBefore w:val="0"/>
        <w:rPr>
          <w:rFonts w:ascii="Arial" w:cs="Arial" w:eastAsia="Arial" w:hAnsi="Arial"/>
          <w:b w:val="1"/>
          <w:color w:val="000000"/>
          <w:sz w:val="22"/>
          <w:szCs w:val="22"/>
          <w:u w:val="single"/>
        </w:rPr>
      </w:pPr>
      <w:r w:rsidDel="00000000" w:rsidR="00000000" w:rsidRPr="00000000">
        <w:rPr>
          <w:rtl w:val="0"/>
        </w:rPr>
      </w:r>
    </w:p>
    <w:tbl>
      <w:tblPr>
        <w:tblStyle w:val="Table4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4230"/>
        <w:gridCol w:w="4320"/>
        <w:gridCol w:w="2160"/>
        <w:tblGridChange w:id="0">
          <w:tblGrid>
            <w:gridCol w:w="3978"/>
            <w:gridCol w:w="4230"/>
            <w:gridCol w:w="4320"/>
            <w:gridCol w:w="2160"/>
          </w:tblGrid>
        </w:tblGridChange>
      </w:tblGrid>
      <w:tr>
        <w:trPr>
          <w:cantSplit w:val="0"/>
          <w:tblHeader w:val="0"/>
        </w:trPr>
        <w:tc>
          <w:tcPr>
            <w:gridSpan w:val="4"/>
          </w:tcPr>
          <w:p w:rsidR="00000000" w:rsidDel="00000000" w:rsidP="00000000" w:rsidRDefault="00000000" w:rsidRPr="00000000" w14:paraId="00000DF0">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writers apply evidence from text to support conclusions?</w:t>
            </w:r>
          </w:p>
        </w:tc>
      </w:tr>
      <w:tr>
        <w:trPr>
          <w:cantSplit w:val="0"/>
          <w:tblHeader w:val="0"/>
        </w:trPr>
        <w:tc>
          <w:tcPr>
            <w:gridSpan w:val="4"/>
          </w:tcPr>
          <w:p w:rsidR="00000000" w:rsidDel="00000000" w:rsidP="00000000" w:rsidRDefault="00000000" w:rsidRPr="00000000" w14:paraId="00000DF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w:t>
            </w:r>
          </w:p>
        </w:tc>
      </w:tr>
      <w:tr>
        <w:trPr>
          <w:cantSplit w:val="0"/>
          <w:tblHeader w:val="0"/>
        </w:trPr>
        <w:tc>
          <w:tcPr>
            <w:gridSpan w:val="4"/>
          </w:tcPr>
          <w:p w:rsidR="00000000" w:rsidDel="00000000" w:rsidP="00000000" w:rsidRDefault="00000000" w:rsidRPr="00000000" w14:paraId="00000DF8">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analysis,;delineate and evaluate reasoning; draw evidence; evidence is relevant and sufficient; reasoning; support analysis, reflection and research</w:t>
            </w:r>
          </w:p>
        </w:tc>
      </w:tr>
      <w:tr>
        <w:trPr>
          <w:cantSplit w:val="0"/>
          <w:tblHeader w:val="0"/>
        </w:trPr>
        <w:tc>
          <w:tcPr>
            <w:gridSpan w:val="4"/>
          </w:tcPr>
          <w:p w:rsidR="00000000" w:rsidDel="00000000" w:rsidP="00000000" w:rsidRDefault="00000000" w:rsidRPr="00000000" w14:paraId="00000DF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Writing</w:t>
            </w:r>
          </w:p>
        </w:tc>
      </w:tr>
      <w:tr>
        <w:trPr>
          <w:cantSplit w:val="0"/>
          <w:tblHeader w:val="0"/>
        </w:trPr>
        <w:tc>
          <w:tcPr>
            <w:gridSpan w:val="4"/>
          </w:tcPr>
          <w:p w:rsidR="00000000" w:rsidDel="00000000" w:rsidP="00000000" w:rsidRDefault="00000000" w:rsidRPr="00000000" w14:paraId="00000E00">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Research and Build Present Knowledge</w:t>
            </w:r>
          </w:p>
        </w:tc>
      </w:tr>
      <w:tr>
        <w:trPr>
          <w:cantSplit w:val="0"/>
          <w:tblHeader w:val="0"/>
        </w:trPr>
        <w:tc>
          <w:tcPr>
            <w:gridSpan w:val="4"/>
          </w:tcPr>
          <w:p w:rsidR="00000000" w:rsidDel="00000000" w:rsidP="00000000" w:rsidRDefault="00000000" w:rsidRPr="00000000" w14:paraId="00000E0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9: </w:t>
            </w:r>
            <w:r w:rsidDel="00000000" w:rsidR="00000000" w:rsidRPr="00000000">
              <w:rPr>
                <w:rFonts w:ascii="Arial" w:cs="Arial" w:eastAsia="Arial" w:hAnsi="Arial"/>
                <w:color w:val="000000"/>
                <w:sz w:val="22"/>
                <w:szCs w:val="22"/>
                <w:rtl w:val="0"/>
              </w:rPr>
              <w:t xml:space="preserve">Draw evidence from literary or informational texts to support analysis, reflection, and research.</w:t>
            </w:r>
            <w:r w:rsidDel="00000000" w:rsidR="00000000" w:rsidRPr="00000000">
              <w:rPr>
                <w:rtl w:val="0"/>
              </w:rPr>
            </w:r>
          </w:p>
        </w:tc>
      </w:tr>
      <w:tr>
        <w:trPr>
          <w:cantSplit w:val="0"/>
          <w:tblHeader w:val="0"/>
        </w:trPr>
        <w:tc>
          <w:tcPr>
            <w:gridSpan w:val="4"/>
          </w:tcPr>
          <w:p w:rsidR="00000000" w:rsidDel="00000000" w:rsidP="00000000" w:rsidRDefault="00000000" w:rsidRPr="00000000" w14:paraId="00000E0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 </w:t>
            </w:r>
            <w:r w:rsidDel="00000000" w:rsidR="00000000" w:rsidRPr="00000000">
              <w:rPr>
                <w:rFonts w:ascii="Arial" w:cs="Arial" w:eastAsia="Arial" w:hAnsi="Arial"/>
                <w:color w:val="000000"/>
                <w:sz w:val="22"/>
                <w:szCs w:val="22"/>
                <w:rtl w:val="0"/>
              </w:rPr>
              <w:t xml:space="preserve">W.8.9</w:t>
            </w:r>
            <w:r w:rsidDel="00000000" w:rsidR="00000000" w:rsidRPr="00000000">
              <w:rPr>
                <w:rtl w:val="0"/>
              </w:rPr>
            </w:r>
          </w:p>
        </w:tc>
      </w:tr>
      <w:tr>
        <w:trPr>
          <w:cantSplit w:val="0"/>
          <w:tblHeader w:val="0"/>
        </w:trPr>
        <w:tc>
          <w:tcPr>
            <w:gridSpan w:val="4"/>
          </w:tcPr>
          <w:bookmarkStart w:colFirst="0" w:colLast="0" w:name="qsh70q" w:id="26"/>
          <w:bookmarkEnd w:id="26"/>
          <w:p w:rsidR="00000000" w:rsidDel="00000000" w:rsidP="00000000" w:rsidRDefault="00000000" w:rsidRPr="00000000" w14:paraId="00000E0C">
            <w:pPr>
              <w:pageBreakBefore w:val="0"/>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9. Draw evidence from literary or informational texts to support analysis, reflection, and research.</w:t>
            </w:r>
            <w:r w:rsidDel="00000000" w:rsidR="00000000" w:rsidRPr="00000000">
              <w:rPr>
                <w:rtl w:val="0"/>
              </w:rPr>
            </w:r>
          </w:p>
        </w:tc>
      </w:tr>
      <w:tr>
        <w:trPr>
          <w:cantSplit w:val="0"/>
          <w:tblHeader w:val="0"/>
        </w:trPr>
        <w:tc>
          <w:tcPr/>
          <w:p w:rsidR="00000000" w:rsidDel="00000000" w:rsidP="00000000" w:rsidRDefault="00000000" w:rsidRPr="00000000" w14:paraId="00000E1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E1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0E1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E1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p w:rsidR="00000000" w:rsidDel="00000000" w:rsidP="00000000" w:rsidRDefault="00000000" w:rsidRPr="00000000" w14:paraId="00000E14">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Apply </w:t>
            </w:r>
            <w:r w:rsidDel="00000000" w:rsidR="00000000" w:rsidRPr="00000000">
              <w:rPr>
                <w:rFonts w:ascii="Arial" w:cs="Arial" w:eastAsia="Arial" w:hAnsi="Arial"/>
                <w:i w:val="1"/>
                <w:color w:val="000000"/>
                <w:sz w:val="22"/>
                <w:szCs w:val="22"/>
                <w:rtl w:val="0"/>
              </w:rPr>
              <w:t xml:space="preserve">grade 8 Reading standards</w:t>
            </w:r>
            <w:r w:rsidDel="00000000" w:rsidR="00000000" w:rsidRPr="00000000">
              <w:rPr>
                <w:rFonts w:ascii="Arial" w:cs="Arial" w:eastAsia="Arial" w:hAnsi="Arial"/>
                <w:color w:val="000000"/>
                <w:sz w:val="22"/>
                <w:szCs w:val="22"/>
                <w:rtl w:val="0"/>
              </w:rPr>
              <w:t xml:space="preserve"> to literature (e.g., “Analyze how a modern work of fiction draws on themes, patterns of events, or character types from myths, traditional stories, or religious works such as the Bible, including describing how the material is rendered new”).</w:t>
            </w:r>
          </w:p>
        </w:tc>
        <w:tc>
          <w:tcPr/>
          <w:p w:rsidR="00000000" w:rsidDel="00000000" w:rsidP="00000000" w:rsidRDefault="00000000" w:rsidRPr="00000000" w14:paraId="00000E15">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literary elements of a modern fiction text to a traditional fiction text </w:t>
            </w:r>
          </w:p>
          <w:p w:rsidR="00000000" w:rsidDel="00000000" w:rsidP="00000000" w:rsidRDefault="00000000" w:rsidRPr="00000000" w14:paraId="00000E16">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characters, plots, and themes to determine the connections between and evolution of these elements from the traditional to the modern texts</w:t>
            </w:r>
          </w:p>
          <w:p w:rsidR="00000000" w:rsidDel="00000000" w:rsidP="00000000" w:rsidRDefault="00000000" w:rsidRPr="00000000" w14:paraId="00000E17">
            <w:pPr>
              <w:pageBreakBefore w:val="0"/>
              <w:numPr>
                <w:ilvl w:val="0"/>
                <w:numId w:val="7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Compose a piece of writing which analyzes how modern fiction draws on themes, events, or characters from traditional works </w:t>
            </w:r>
          </w:p>
          <w:p w:rsidR="00000000" w:rsidDel="00000000" w:rsidP="00000000" w:rsidRDefault="00000000" w:rsidRPr="00000000" w14:paraId="00000E18">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E19">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E1A">
            <w:pPr>
              <w:pageBreakBefore w:val="0"/>
              <w:numPr>
                <w:ilvl w:val="0"/>
                <w:numId w:val="7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Introduce students to a wide range of sources of evidence, including examples, statistics, expert opinions, interviews, surveys, observations, experiments, primary source documents, and quotations</w:t>
            </w:r>
          </w:p>
          <w:p w:rsidR="00000000" w:rsidDel="00000000" w:rsidP="00000000" w:rsidRDefault="00000000" w:rsidRPr="00000000" w14:paraId="00000E1B">
            <w:pPr>
              <w:pageBreakBefore w:val="0"/>
              <w:numPr>
                <w:ilvl w:val="0"/>
                <w:numId w:val="7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As a class, analyze representative examples of how writers on the opinion page of newspapers use evidence to support their analysis. </w:t>
            </w:r>
          </w:p>
        </w:tc>
        <w:tc>
          <w:tcPr/>
          <w:p w:rsidR="00000000" w:rsidDel="00000000" w:rsidP="00000000" w:rsidRDefault="00000000" w:rsidRPr="00000000" w14:paraId="00000E1C">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1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Apply </w:t>
            </w:r>
            <w:r w:rsidDel="00000000" w:rsidR="00000000" w:rsidRPr="00000000">
              <w:rPr>
                <w:rFonts w:ascii="Arial" w:cs="Arial" w:eastAsia="Arial" w:hAnsi="Arial"/>
                <w:i w:val="1"/>
                <w:color w:val="000000"/>
                <w:sz w:val="22"/>
                <w:szCs w:val="22"/>
                <w:rtl w:val="0"/>
              </w:rPr>
              <w:t xml:space="preserve">grade 8 Reading standards</w:t>
            </w:r>
            <w:r w:rsidDel="00000000" w:rsidR="00000000" w:rsidRPr="00000000">
              <w:rPr>
                <w:rFonts w:ascii="Arial" w:cs="Arial" w:eastAsia="Arial" w:hAnsi="Arial"/>
                <w:color w:val="000000"/>
                <w:sz w:val="22"/>
                <w:szCs w:val="22"/>
                <w:rtl w:val="0"/>
              </w:rPr>
              <w:t xml:space="preserve"> to literary nonfiction (e.g., “Delineate and evaluate the argument and specific claims in a text, assessing whether the reasoning is sound and the evidence is relevant and sufficient; recognize when irrelevant evidence is introduced”).</w:t>
            </w:r>
          </w:p>
          <w:p w:rsidR="00000000" w:rsidDel="00000000" w:rsidP="00000000" w:rsidRDefault="00000000" w:rsidRPr="00000000" w14:paraId="00000E1E">
            <w:pPr>
              <w:pageBreakBefore w:val="0"/>
              <w:shd w:fill="ffffff" w:val="clea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E1F">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the author’s claim</w:t>
            </w:r>
          </w:p>
          <w:p w:rsidR="00000000" w:rsidDel="00000000" w:rsidP="00000000" w:rsidRDefault="00000000" w:rsidRPr="00000000" w14:paraId="00000E20">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Evaluate the claim based on the reasons and evidence provided</w:t>
            </w:r>
          </w:p>
          <w:p w:rsidR="00000000" w:rsidDel="00000000" w:rsidP="00000000" w:rsidRDefault="00000000" w:rsidRPr="00000000" w14:paraId="00000E21">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Determine the claims relevancy</w:t>
            </w:r>
          </w:p>
          <w:p w:rsidR="00000000" w:rsidDel="00000000" w:rsidP="00000000" w:rsidRDefault="00000000" w:rsidRPr="00000000" w14:paraId="00000E22">
            <w:pPr>
              <w:pageBreakBefore w:val="0"/>
              <w:numPr>
                <w:ilvl w:val="0"/>
                <w:numId w:val="54"/>
              </w:numPr>
              <w:ind w:left="720" w:hanging="360"/>
              <w:rPr>
                <w:sz w:val="22"/>
                <w:szCs w:val="22"/>
              </w:rPr>
            </w:pPr>
            <w:r w:rsidDel="00000000" w:rsidR="00000000" w:rsidRPr="00000000">
              <w:rPr>
                <w:rFonts w:ascii="Arial" w:cs="Arial" w:eastAsia="Arial" w:hAnsi="Arial"/>
                <w:sz w:val="22"/>
                <w:szCs w:val="22"/>
                <w:rtl w:val="0"/>
              </w:rPr>
              <w:t xml:space="preserve">Write a critique that evaluates the argument and claims made in a text, noting the reasons and evidence used to support the claims</w:t>
            </w:r>
          </w:p>
          <w:p w:rsidR="00000000" w:rsidDel="00000000" w:rsidP="00000000" w:rsidRDefault="00000000" w:rsidRPr="00000000" w14:paraId="00000E23">
            <w:pPr>
              <w:pageBreakBefore w:val="0"/>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p w:rsidR="00000000" w:rsidDel="00000000" w:rsidP="00000000" w:rsidRDefault="00000000" w:rsidRPr="00000000" w14:paraId="00000E24">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students how to identify the author’s argument/claim</w:t>
            </w:r>
          </w:p>
          <w:p w:rsidR="00000000" w:rsidDel="00000000" w:rsidP="00000000" w:rsidRDefault="00000000" w:rsidRPr="00000000" w14:paraId="00000E25">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determine if reasons support argument/claim</w:t>
            </w:r>
          </w:p>
          <w:p w:rsidR="00000000" w:rsidDel="00000000" w:rsidP="00000000" w:rsidRDefault="00000000" w:rsidRPr="00000000" w14:paraId="00000E26">
            <w:pPr>
              <w:pageBreakBefore w:val="0"/>
              <w:numPr>
                <w:ilvl w:val="0"/>
                <w:numId w:val="5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“What is the author’s argument and how does he/she support this argument?” </w:t>
            </w:r>
          </w:p>
          <w:p w:rsidR="00000000" w:rsidDel="00000000" w:rsidP="00000000" w:rsidRDefault="00000000" w:rsidRPr="00000000" w14:paraId="00000E27">
            <w:pPr>
              <w:pageBreakBefore w:val="0"/>
              <w:numPr>
                <w:ilvl w:val="0"/>
                <w:numId w:val="54"/>
              </w:numPr>
              <w:ind w:left="720" w:hanging="360"/>
              <w:rPr>
                <w:color w:val="000000"/>
                <w:sz w:val="22"/>
                <w:szCs w:val="22"/>
              </w:rPr>
            </w:pPr>
            <w:r w:rsidDel="00000000" w:rsidR="00000000" w:rsidRPr="00000000">
              <w:rPr>
                <w:rFonts w:ascii="Arial" w:cs="Arial" w:eastAsia="Arial" w:hAnsi="Arial"/>
                <w:sz w:val="22"/>
                <w:szCs w:val="22"/>
                <w:rtl w:val="0"/>
              </w:rPr>
              <w:t xml:space="preserve">Teach students how to critique the claims made in a text in writing</w:t>
            </w:r>
            <w:r w:rsidDel="00000000" w:rsidR="00000000" w:rsidRPr="00000000">
              <w:rPr>
                <w:rtl w:val="0"/>
              </w:rPr>
            </w:r>
          </w:p>
          <w:p w:rsidR="00000000" w:rsidDel="00000000" w:rsidP="00000000" w:rsidRDefault="00000000" w:rsidRPr="00000000" w14:paraId="00000E28">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E29">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E2A">
            <w:pPr>
              <w:pageBreakBefore w:val="0"/>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E2B">
      <w:pPr>
        <w:pageBreakBefore w:val="0"/>
        <w:rPr>
          <w:rFonts w:ascii="Arial" w:cs="Arial" w:eastAsia="Arial" w:hAnsi="Arial"/>
          <w:b w:val="1"/>
          <w:color w:val="000000"/>
          <w:sz w:val="22"/>
          <w:szCs w:val="22"/>
          <w:u w:val="single"/>
        </w:rPr>
      </w:pPr>
      <w:r w:rsidDel="00000000" w:rsidR="00000000" w:rsidRPr="00000000">
        <w:rPr>
          <w:rtl w:val="0"/>
        </w:rPr>
      </w:r>
    </w:p>
    <w:tbl>
      <w:tblPr>
        <w:tblStyle w:val="Table4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E2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2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2E">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2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E3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E3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E3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E3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E38">
            <w:pPr>
              <w:pageBreakBefore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Examine a current issue in the news and create two editorial cartoons, each presenting a different viewpoint on the issue. </w:t>
            </w:r>
          </w:p>
        </w:tc>
        <w:tc>
          <w:tcPr/>
          <w:p w:rsidR="00000000" w:rsidDel="00000000" w:rsidP="00000000" w:rsidRDefault="00000000" w:rsidRPr="00000000" w14:paraId="00000E3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E3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E3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E3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E3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3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E4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E4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E4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E4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E4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E4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E4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E4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strategies including modeling </w:t>
            </w:r>
          </w:p>
          <w:p w:rsidR="00000000" w:rsidDel="00000000" w:rsidP="00000000" w:rsidRDefault="00000000" w:rsidRPr="00000000" w14:paraId="00000E4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E4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E4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E4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E4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E4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4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4F">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0">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1">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2">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3">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4">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5">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6">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8">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9">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A">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5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0E5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E5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W.10</w:t>
      </w:r>
    </w:p>
    <w:p w:rsidR="00000000" w:rsidDel="00000000" w:rsidP="00000000" w:rsidRDefault="00000000" w:rsidRPr="00000000" w14:paraId="00000E5E">
      <w:pPr>
        <w:pageBreakBefore w:val="0"/>
        <w:jc w:val="center"/>
        <w:rPr>
          <w:rFonts w:ascii="Arial" w:cs="Arial" w:eastAsia="Arial" w:hAnsi="Arial"/>
          <w:b w:val="1"/>
          <w:color w:val="000000"/>
          <w:sz w:val="22"/>
          <w:szCs w:val="22"/>
          <w:u w:val="single"/>
        </w:rPr>
      </w:pPr>
      <w:r w:rsidDel="00000000" w:rsidR="00000000" w:rsidRPr="00000000">
        <w:rPr>
          <w:rtl w:val="0"/>
        </w:rPr>
      </w:r>
    </w:p>
    <w:tbl>
      <w:tblPr>
        <w:tblStyle w:val="Table4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E5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writers successfully create text based upon the established time frame, task, purpose and audience?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0E6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w:t>
            </w:r>
          </w:p>
        </w:tc>
      </w:tr>
      <w:tr>
        <w:trPr>
          <w:cantSplit w:val="0"/>
          <w:tblHeader w:val="0"/>
        </w:trPr>
        <w:tc>
          <w:tcPr>
            <w:gridSpan w:val="7"/>
          </w:tcPr>
          <w:p w:rsidR="00000000" w:rsidDel="00000000" w:rsidP="00000000" w:rsidRDefault="00000000" w:rsidRPr="00000000" w14:paraId="00000E6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audiences, extended time frames, purposes, range of tasks, purposes, and audiences, research, revision, routinely, shorter time frames, tasks</w:t>
            </w:r>
            <w:r w:rsidDel="00000000" w:rsidR="00000000" w:rsidRPr="00000000">
              <w:rPr>
                <w:rtl w:val="0"/>
              </w:rPr>
            </w:r>
          </w:p>
        </w:tc>
      </w:tr>
      <w:tr>
        <w:trPr>
          <w:cantSplit w:val="0"/>
          <w:tblHeader w:val="0"/>
        </w:trPr>
        <w:tc>
          <w:tcPr>
            <w:gridSpan w:val="7"/>
          </w:tcPr>
          <w:p w:rsidR="00000000" w:rsidDel="00000000" w:rsidP="00000000" w:rsidRDefault="00000000" w:rsidRPr="00000000" w14:paraId="00000E7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Writing</w:t>
            </w:r>
          </w:p>
        </w:tc>
      </w:tr>
      <w:tr>
        <w:trPr>
          <w:cantSplit w:val="0"/>
          <w:tblHeader w:val="0"/>
        </w:trPr>
        <w:tc>
          <w:tcPr>
            <w:gridSpan w:val="7"/>
          </w:tcPr>
          <w:p w:rsidR="00000000" w:rsidDel="00000000" w:rsidP="00000000" w:rsidRDefault="00000000" w:rsidRPr="00000000" w14:paraId="00000E7B">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Research and Build Present Knowledge</w:t>
            </w:r>
          </w:p>
        </w:tc>
      </w:tr>
      <w:tr>
        <w:trPr>
          <w:cantSplit w:val="0"/>
          <w:tblHeader w:val="0"/>
        </w:trPr>
        <w:tc>
          <w:tcPr>
            <w:gridSpan w:val="7"/>
          </w:tcPr>
          <w:p w:rsidR="00000000" w:rsidDel="00000000" w:rsidP="00000000" w:rsidRDefault="00000000" w:rsidRPr="00000000" w14:paraId="00000E8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10: </w:t>
            </w:r>
            <w:r w:rsidDel="00000000" w:rsidR="00000000" w:rsidRPr="00000000">
              <w:rPr>
                <w:rFonts w:ascii="Arial" w:cs="Arial" w:eastAsia="Arial" w:hAnsi="Arial"/>
                <w:color w:val="000000"/>
                <w:sz w:val="22"/>
                <w:szCs w:val="22"/>
                <w:rtl w:val="0"/>
              </w:rPr>
              <w:t xml:space="preserve">Write routinely over extended time frames (time for research, reflection, and revision) and shorter time frames (a single sitting or a day or two) for a range of tasks, purposes, and audiences.</w:t>
            </w:r>
            <w:r w:rsidDel="00000000" w:rsidR="00000000" w:rsidRPr="00000000">
              <w:rPr>
                <w:rtl w:val="0"/>
              </w:rPr>
            </w:r>
          </w:p>
        </w:tc>
      </w:tr>
      <w:tr>
        <w:trPr>
          <w:cantSplit w:val="0"/>
          <w:tblHeader w:val="0"/>
        </w:trPr>
        <w:tc>
          <w:tcPr>
            <w:gridSpan w:val="7"/>
          </w:tcPr>
          <w:p w:rsidR="00000000" w:rsidDel="00000000" w:rsidP="00000000" w:rsidRDefault="00000000" w:rsidRPr="00000000" w14:paraId="00000E8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 </w:t>
            </w:r>
            <w:r w:rsidDel="00000000" w:rsidR="00000000" w:rsidRPr="00000000">
              <w:rPr>
                <w:rFonts w:ascii="Arial" w:cs="Arial" w:eastAsia="Arial" w:hAnsi="Arial"/>
                <w:color w:val="000000"/>
                <w:sz w:val="22"/>
                <w:szCs w:val="22"/>
                <w:rtl w:val="0"/>
              </w:rPr>
              <w:t xml:space="preserve">W.8.10</w:t>
            </w:r>
            <w:r w:rsidDel="00000000" w:rsidR="00000000" w:rsidRPr="00000000">
              <w:rPr>
                <w:rtl w:val="0"/>
              </w:rPr>
            </w:r>
          </w:p>
        </w:tc>
      </w:tr>
      <w:tr>
        <w:trPr>
          <w:cantSplit w:val="0"/>
          <w:tblHeader w:val="0"/>
        </w:trPr>
        <w:tc>
          <w:tcPr/>
          <w:p w:rsidR="00000000" w:rsidDel="00000000" w:rsidP="00000000" w:rsidRDefault="00000000" w:rsidRPr="00000000" w14:paraId="00000E9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E9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0E9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E9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3as4poj" w:id="27"/>
          <w:bookmarkEnd w:id="27"/>
          <w:p w:rsidR="00000000" w:rsidDel="00000000" w:rsidP="00000000" w:rsidRDefault="00000000" w:rsidRPr="00000000" w14:paraId="00000E9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 Write routinely over extended time frames (time for research, reflection, metacogniti</w:t>
            </w:r>
            <w:r w:rsidDel="00000000" w:rsidR="00000000" w:rsidRPr="00000000">
              <w:rPr>
                <w:rFonts w:ascii="Arial" w:cs="Arial" w:eastAsia="Arial" w:hAnsi="Arial"/>
                <w:sz w:val="22"/>
                <w:szCs w:val="22"/>
                <w:rtl w:val="0"/>
              </w:rPr>
              <w:t xml:space="preserve">on/ self correction, </w:t>
            </w:r>
            <w:r w:rsidDel="00000000" w:rsidR="00000000" w:rsidRPr="00000000">
              <w:rPr>
                <w:rFonts w:ascii="Arial" w:cs="Arial" w:eastAsia="Arial" w:hAnsi="Arial"/>
                <w:color w:val="000000"/>
                <w:sz w:val="22"/>
                <w:szCs w:val="22"/>
                <w:rtl w:val="0"/>
              </w:rPr>
              <w:t xml:space="preserve">and revision) and shorter time frames (a single sitting or a day or two</w:t>
            </w:r>
            <w:r w:rsidDel="00000000" w:rsidR="00000000" w:rsidRPr="00000000">
              <w:rPr>
                <w:rFonts w:ascii="Arial" w:cs="Arial" w:eastAsia="Arial" w:hAnsi="Arial"/>
                <w:sz w:val="22"/>
                <w:szCs w:val="22"/>
                <w:rtl w:val="0"/>
              </w:rPr>
              <w:t xml:space="preserve">) for a range of discipline-specific tasks, purposes, and audiences.</w:t>
            </w:r>
            <w:r w:rsidDel="00000000" w:rsidR="00000000" w:rsidRPr="00000000">
              <w:rPr>
                <w:rtl w:val="0"/>
              </w:rPr>
            </w:r>
          </w:p>
          <w:p w:rsidR="00000000" w:rsidDel="00000000" w:rsidP="00000000" w:rsidRDefault="00000000" w:rsidRPr="00000000" w14:paraId="00000E98">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E99">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Write using different time frames</w:t>
            </w:r>
          </w:p>
          <w:p w:rsidR="00000000" w:rsidDel="00000000" w:rsidP="00000000" w:rsidRDefault="00000000" w:rsidRPr="00000000" w14:paraId="00000E9A">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Write various genres</w:t>
            </w:r>
          </w:p>
          <w:p w:rsidR="00000000" w:rsidDel="00000000" w:rsidP="00000000" w:rsidRDefault="00000000" w:rsidRPr="00000000" w14:paraId="00000E9B">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Use various writing strategies for different time frames</w:t>
            </w:r>
          </w:p>
        </w:tc>
        <w:tc>
          <w:tcPr>
            <w:gridSpan w:val="3"/>
          </w:tcPr>
          <w:p w:rsidR="00000000" w:rsidDel="00000000" w:rsidP="00000000" w:rsidRDefault="00000000" w:rsidRPr="00000000" w14:paraId="00000E9D">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Teach how writing varies according to determined time frame, task, purpose, and audience</w:t>
            </w:r>
          </w:p>
          <w:p w:rsidR="00000000" w:rsidDel="00000000" w:rsidP="00000000" w:rsidRDefault="00000000" w:rsidRPr="00000000" w14:paraId="00000E9E">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Demonstrate the use of various graphic organizers for different timepieces.</w:t>
            </w:r>
          </w:p>
        </w:tc>
        <w:tc>
          <w:tcPr/>
          <w:p w:rsidR="00000000" w:rsidDel="00000000" w:rsidP="00000000" w:rsidRDefault="00000000" w:rsidRPr="00000000" w14:paraId="00000EA1">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respond reflectively journal prompts </w:t>
            </w:r>
          </w:p>
          <w:p w:rsidR="00000000" w:rsidDel="00000000" w:rsidP="00000000" w:rsidRDefault="00000000" w:rsidRPr="00000000" w14:paraId="00000EA2">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complete research reports on a famous/historical individual of their choice. </w:t>
            </w:r>
          </w:p>
          <w:p w:rsidR="00000000" w:rsidDel="00000000" w:rsidP="00000000" w:rsidRDefault="00000000" w:rsidRPr="00000000" w14:paraId="00000EA3">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research various career choices</w:t>
            </w:r>
          </w:p>
          <w:p w:rsidR="00000000" w:rsidDel="00000000" w:rsidP="00000000" w:rsidRDefault="00000000" w:rsidRPr="00000000" w14:paraId="00000EA4">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write narratives based upon non-fiction passages. </w:t>
            </w:r>
          </w:p>
          <w:p w:rsidR="00000000" w:rsidDel="00000000" w:rsidP="00000000" w:rsidRDefault="00000000" w:rsidRPr="00000000" w14:paraId="00000EA5">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EA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EA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EA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EB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EB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EB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EB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will create video projects along with written reports.</w:t>
            </w:r>
          </w:p>
        </w:tc>
        <w:tc>
          <w:tcPr>
            <w:gridSpan w:val="2"/>
          </w:tcPr>
          <w:p w:rsidR="00000000" w:rsidDel="00000000" w:rsidP="00000000" w:rsidRDefault="00000000" w:rsidRPr="00000000" w14:paraId="00000EB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EB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Give students the opportunities to write regularly to argue, inform/explain, inspire and entertain so they become familiar with the requirements of each type of writing.</w:t>
            </w:r>
          </w:p>
          <w:p w:rsidR="00000000" w:rsidDel="00000000" w:rsidP="00000000" w:rsidRDefault="00000000" w:rsidRPr="00000000" w14:paraId="00000EB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EB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B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EB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EB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EB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EC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Give students the opportunities to write regularly to argue, inform/explain, inspire and entertain so they become familiar with the requirements of each type of writing.</w:t>
            </w:r>
          </w:p>
          <w:p w:rsidR="00000000" w:rsidDel="00000000" w:rsidP="00000000" w:rsidRDefault="00000000" w:rsidRPr="00000000" w14:paraId="00000EC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EC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EC3">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EC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EC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EC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EC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EC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C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CB">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EC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C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C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C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D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D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D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D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D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D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D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D7">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ED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8</w:t>
      </w:r>
    </w:p>
    <w:p w:rsidR="00000000" w:rsidDel="00000000" w:rsidP="00000000" w:rsidRDefault="00000000" w:rsidRPr="00000000" w14:paraId="00000ED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ED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8.1</w:t>
      </w:r>
    </w:p>
    <w:p w:rsidR="00000000" w:rsidDel="00000000" w:rsidP="00000000" w:rsidRDefault="00000000" w:rsidRPr="00000000" w14:paraId="00000EDB">
      <w:pPr>
        <w:pageBreakBefore w:val="0"/>
        <w:jc w:val="center"/>
        <w:rPr>
          <w:rFonts w:ascii="Arial" w:cs="Arial" w:eastAsia="Arial" w:hAnsi="Arial"/>
          <w:b w:val="1"/>
          <w:u w:val="single"/>
        </w:rPr>
      </w:pPr>
      <w:r w:rsidDel="00000000" w:rsidR="00000000" w:rsidRPr="00000000">
        <w:rPr>
          <w:rtl w:val="0"/>
        </w:rPr>
      </w:r>
    </w:p>
    <w:tbl>
      <w:tblPr>
        <w:tblStyle w:val="Table4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3330"/>
        <w:gridCol w:w="900"/>
        <w:gridCol w:w="4050"/>
        <w:gridCol w:w="990"/>
        <w:gridCol w:w="2160"/>
        <w:tblGridChange w:id="0">
          <w:tblGrid>
            <w:gridCol w:w="3258"/>
            <w:gridCol w:w="3330"/>
            <w:gridCol w:w="900"/>
            <w:gridCol w:w="4050"/>
            <w:gridCol w:w="990"/>
            <w:gridCol w:w="2160"/>
          </w:tblGrid>
        </w:tblGridChange>
      </w:tblGrid>
      <w:tr>
        <w:trPr>
          <w:cantSplit w:val="0"/>
          <w:tblHeader w:val="0"/>
        </w:trPr>
        <w:tc>
          <w:tcPr>
            <w:gridSpan w:val="6"/>
          </w:tcPr>
          <w:p w:rsidR="00000000" w:rsidDel="00000000" w:rsidP="00000000" w:rsidRDefault="00000000" w:rsidRPr="00000000" w14:paraId="00000ED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express thoughts and ideas in an effective manner?  Why is discussion important to consensus building? </w:t>
            </w:r>
          </w:p>
        </w:tc>
      </w:tr>
      <w:tr>
        <w:trPr>
          <w:cantSplit w:val="0"/>
          <w:tblHeader w:val="0"/>
        </w:trPr>
        <w:tc>
          <w:tcPr>
            <w:gridSpan w:val="6"/>
          </w:tcPr>
          <w:p w:rsidR="00000000" w:rsidDel="00000000" w:rsidP="00000000" w:rsidRDefault="00000000" w:rsidRPr="00000000" w14:paraId="00000EE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 Language is a powerful tool than can stir emotions and spark people to act.  Effective discussion can build consensus and function as the catalyst for change. </w:t>
            </w:r>
          </w:p>
        </w:tc>
      </w:tr>
      <w:tr>
        <w:trPr>
          <w:cantSplit w:val="0"/>
          <w:tblHeader w:val="0"/>
        </w:trPr>
        <w:tc>
          <w:tcPr>
            <w:gridSpan w:val="6"/>
          </w:tcPr>
          <w:p w:rsidR="00000000" w:rsidDel="00000000" w:rsidP="00000000" w:rsidRDefault="00000000" w:rsidRPr="00000000" w14:paraId="00000EE8">
            <w:pPr>
              <w:pageBreakBefore w:val="0"/>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acknowledge new information expressed by others, build on others’ ideas</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clearly, individual roles, pose questions, qualify or justify their views in light of the evidence, relevant observations</w:t>
            </w:r>
            <w:r w:rsidDel="00000000" w:rsidR="00000000" w:rsidRPr="00000000">
              <w:rPr>
                <w:rtl w:val="0"/>
              </w:rPr>
            </w:r>
          </w:p>
        </w:tc>
      </w:tr>
      <w:tr>
        <w:trPr>
          <w:cantSplit w:val="0"/>
          <w:tblHeader w:val="0"/>
        </w:trPr>
        <w:tc>
          <w:tcPr>
            <w:gridSpan w:val="6"/>
          </w:tcPr>
          <w:p w:rsidR="00000000" w:rsidDel="00000000" w:rsidP="00000000" w:rsidRDefault="00000000" w:rsidRPr="00000000" w14:paraId="00000EEE">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Speaking and Listening</w:t>
            </w:r>
            <w:r w:rsidDel="00000000" w:rsidR="00000000" w:rsidRPr="00000000">
              <w:rPr>
                <w:rtl w:val="0"/>
              </w:rPr>
            </w:r>
          </w:p>
        </w:tc>
      </w:tr>
      <w:tr>
        <w:trPr>
          <w:cantSplit w:val="0"/>
          <w:tblHeader w:val="0"/>
        </w:trPr>
        <w:tc>
          <w:tcPr>
            <w:gridSpan w:val="6"/>
          </w:tcPr>
          <w:p w:rsidR="00000000" w:rsidDel="00000000" w:rsidP="00000000" w:rsidRDefault="00000000" w:rsidRPr="00000000" w14:paraId="00000E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Research and Build Present Knowledge</w:t>
            </w:r>
          </w:p>
        </w:tc>
      </w:tr>
      <w:tr>
        <w:trPr>
          <w:cantSplit w:val="0"/>
          <w:tblHeader w:val="0"/>
        </w:trPr>
        <w:tc>
          <w:tcPr>
            <w:gridSpan w:val="6"/>
          </w:tcPr>
          <w:p w:rsidR="00000000" w:rsidDel="00000000" w:rsidP="00000000" w:rsidRDefault="00000000" w:rsidRPr="00000000" w14:paraId="00000EF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Prepare for and participate effectively in a range of conversations and collaborations with diverse partners, building on others’ ideas and expressing their own clearly and persuasively.</w:t>
            </w:r>
            <w:r w:rsidDel="00000000" w:rsidR="00000000" w:rsidRPr="00000000">
              <w:rPr>
                <w:rtl w:val="0"/>
              </w:rPr>
            </w:r>
          </w:p>
        </w:tc>
      </w:tr>
      <w:tr>
        <w:trPr>
          <w:cantSplit w:val="0"/>
          <w:tblHeader w:val="0"/>
        </w:trPr>
        <w:tc>
          <w:tcPr>
            <w:gridSpan w:val="6"/>
          </w:tcPr>
          <w:p w:rsidR="00000000" w:rsidDel="00000000" w:rsidP="00000000" w:rsidRDefault="00000000" w:rsidRPr="00000000" w14:paraId="00000F00">
            <w:pPr>
              <w:pageBreakBefore w:val="0"/>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Standard: </w:t>
            </w:r>
            <w:r w:rsidDel="00000000" w:rsidR="00000000" w:rsidRPr="00000000">
              <w:rPr>
                <w:rFonts w:ascii="Arial" w:cs="Arial" w:eastAsia="Arial" w:hAnsi="Arial"/>
                <w:color w:val="000000"/>
                <w:sz w:val="22"/>
                <w:szCs w:val="22"/>
                <w:rtl w:val="0"/>
              </w:rPr>
              <w:t xml:space="preserve">SL.8.1</w:t>
            </w:r>
            <w:r w:rsidDel="00000000" w:rsidR="00000000" w:rsidRPr="00000000">
              <w:rPr>
                <w:rtl w:val="0"/>
              </w:rPr>
            </w:r>
          </w:p>
        </w:tc>
      </w:tr>
      <w:tr>
        <w:trPr>
          <w:cantSplit w:val="0"/>
          <w:tblHeader w:val="0"/>
        </w:trPr>
        <w:tc>
          <w:tcPr/>
          <w:p w:rsidR="00000000" w:rsidDel="00000000" w:rsidP="00000000" w:rsidRDefault="00000000" w:rsidRPr="00000000" w14:paraId="00000F0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0F0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0F0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F0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gridSpan w:val="6"/>
          </w:tcPr>
          <w:bookmarkStart w:colFirst="0" w:colLast="0" w:name="1pxezwc" w:id="28"/>
          <w:bookmarkEnd w:id="28"/>
          <w:p w:rsidR="00000000" w:rsidDel="00000000" w:rsidP="00000000" w:rsidRDefault="00000000" w:rsidRPr="00000000" w14:paraId="00000F0C">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Engage effectively in a range of collaborative discussions (one-on-one, in groups, and teacher-led) with diverse partners on grade 8 topics, texts, and issues, building on others’ ideas and expressing their own clearly.</w:t>
            </w:r>
          </w:p>
        </w:tc>
      </w:tr>
      <w:tr>
        <w:trPr>
          <w:cantSplit w:val="0"/>
          <w:tblHeader w:val="0"/>
        </w:trPr>
        <w:tc>
          <w:tcPr/>
          <w:p w:rsidR="00000000" w:rsidDel="00000000" w:rsidP="00000000" w:rsidRDefault="00000000" w:rsidRPr="00000000" w14:paraId="00000F12">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Come to discussions prepared having read or researched material under study; explicitly draw on that preparation by referring to evidence on the topic, text, or issue to probe and reflect on ideas under discussion.</w:t>
            </w:r>
          </w:p>
        </w:tc>
        <w:tc>
          <w:tcPr/>
          <w:p w:rsidR="00000000" w:rsidDel="00000000" w:rsidP="00000000" w:rsidRDefault="00000000" w:rsidRPr="00000000" w14:paraId="00000F13">
            <w:pPr>
              <w:pageBreakBefore w:val="0"/>
              <w:numPr>
                <w:ilvl w:val="0"/>
                <w:numId w:val="80"/>
              </w:numPr>
              <w:ind w:left="720" w:hanging="360"/>
              <w:rPr>
                <w:color w:val="000000"/>
                <w:sz w:val="22"/>
                <w:szCs w:val="22"/>
              </w:rPr>
            </w:pPr>
            <w:r w:rsidDel="00000000" w:rsidR="00000000" w:rsidRPr="00000000">
              <w:rPr>
                <w:rFonts w:ascii="Arial" w:cs="Arial" w:eastAsia="Arial" w:hAnsi="Arial"/>
                <w:sz w:val="22"/>
                <w:szCs w:val="22"/>
                <w:rtl w:val="0"/>
              </w:rPr>
              <w:t xml:space="preserve">Prepare notes, questions, and/or discussion topics</w:t>
            </w:r>
            <w:r w:rsidDel="00000000" w:rsidR="00000000" w:rsidRPr="00000000">
              <w:rPr>
                <w:rtl w:val="0"/>
              </w:rPr>
            </w:r>
          </w:p>
          <w:p w:rsidR="00000000" w:rsidDel="00000000" w:rsidP="00000000" w:rsidRDefault="00000000" w:rsidRPr="00000000" w14:paraId="00000F14">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Generate discussion points </w:t>
            </w:r>
          </w:p>
          <w:p w:rsidR="00000000" w:rsidDel="00000000" w:rsidP="00000000" w:rsidRDefault="00000000" w:rsidRPr="00000000" w14:paraId="00000F15">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Cite evidence from text </w:t>
            </w:r>
          </w:p>
          <w:p w:rsidR="00000000" w:rsidDel="00000000" w:rsidP="00000000" w:rsidRDefault="00000000" w:rsidRPr="00000000" w14:paraId="00000F16">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F17">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Provide opportunities for group discussions</w:t>
            </w:r>
          </w:p>
          <w:p w:rsidR="00000000" w:rsidDel="00000000" w:rsidP="00000000" w:rsidRDefault="00000000" w:rsidRPr="00000000" w14:paraId="00000F18">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Review the foundational processes involved in public speaking</w:t>
            </w:r>
          </w:p>
          <w:p w:rsidR="00000000" w:rsidDel="00000000" w:rsidP="00000000" w:rsidRDefault="00000000" w:rsidRPr="00000000" w14:paraId="00000F19">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Review note taking</w:t>
            </w:r>
          </w:p>
          <w:p w:rsidR="00000000" w:rsidDel="00000000" w:rsidP="00000000" w:rsidRDefault="00000000" w:rsidRPr="00000000" w14:paraId="00000F1A">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Review how to use text to support ideas/positions</w:t>
            </w:r>
          </w:p>
          <w:p w:rsidR="00000000" w:rsidDel="00000000" w:rsidP="00000000" w:rsidRDefault="00000000" w:rsidRPr="00000000" w14:paraId="00000F1B">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Model how to contribute to class discussions </w:t>
            </w:r>
          </w:p>
          <w:p w:rsidR="00000000" w:rsidDel="00000000" w:rsidP="00000000" w:rsidRDefault="00000000" w:rsidRPr="00000000" w14:paraId="00000F1C">
            <w:pPr>
              <w:pageBreakBefore w:val="0"/>
              <w:numPr>
                <w:ilvl w:val="0"/>
                <w:numId w:val="37"/>
              </w:numPr>
              <w:ind w:left="720" w:hanging="360"/>
              <w:rPr>
                <w:sz w:val="22"/>
                <w:szCs w:val="22"/>
              </w:rPr>
            </w:pPr>
            <w:r w:rsidDel="00000000" w:rsidR="00000000" w:rsidRPr="00000000">
              <w:rPr>
                <w:rFonts w:ascii="Arial" w:cs="Arial" w:eastAsia="Arial" w:hAnsi="Arial"/>
                <w:sz w:val="22"/>
                <w:szCs w:val="22"/>
                <w:rtl w:val="0"/>
              </w:rPr>
              <w:t xml:space="preserve">Questions/responses </w:t>
            </w:r>
          </w:p>
          <w:p w:rsidR="00000000" w:rsidDel="00000000" w:rsidP="00000000" w:rsidRDefault="00000000" w:rsidRPr="00000000" w14:paraId="00000F1D">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Use graphic organizer to organize ideas</w:t>
            </w:r>
          </w:p>
          <w:p w:rsidR="00000000" w:rsidDel="00000000" w:rsidP="00000000" w:rsidRDefault="00000000" w:rsidRPr="00000000" w14:paraId="00000F1E">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F">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F22">
            <w:pPr>
              <w:pageBreakBefore w:val="0"/>
              <w:numPr>
                <w:ilvl w:val="0"/>
                <w:numId w:val="32"/>
              </w:numPr>
              <w:ind w:left="342" w:hanging="360"/>
              <w:rPr>
                <w:i w:val="1"/>
                <w:color w:val="000000"/>
                <w:sz w:val="22"/>
                <w:szCs w:val="22"/>
              </w:rPr>
            </w:pPr>
            <w:r w:rsidDel="00000000" w:rsidR="00000000" w:rsidRPr="00000000">
              <w:rPr>
                <w:rFonts w:ascii="Arial" w:cs="Arial" w:eastAsia="Arial" w:hAnsi="Arial"/>
                <w:color w:val="000000"/>
                <w:sz w:val="22"/>
                <w:szCs w:val="22"/>
                <w:rtl w:val="0"/>
              </w:rPr>
              <w:t xml:space="preserve">Students will participate in a Socratic Seminar after reading </w:t>
            </w:r>
            <w:r w:rsidDel="00000000" w:rsidR="00000000" w:rsidRPr="00000000">
              <w:rPr>
                <w:rFonts w:ascii="Arial" w:cs="Arial" w:eastAsia="Arial" w:hAnsi="Arial"/>
                <w:i w:val="1"/>
                <w:color w:val="000000"/>
                <w:sz w:val="22"/>
                <w:szCs w:val="22"/>
                <w:rtl w:val="0"/>
              </w:rPr>
              <w:t xml:space="preserve">The Boy In The Striped Pajamas. </w:t>
            </w:r>
          </w:p>
          <w:p w:rsidR="00000000" w:rsidDel="00000000" w:rsidP="00000000" w:rsidRDefault="00000000" w:rsidRPr="00000000" w14:paraId="00000F23">
            <w:pPr>
              <w:pageBreakBefore w:val="0"/>
              <w:numPr>
                <w:ilvl w:val="0"/>
                <w:numId w:val="32"/>
              </w:numPr>
              <w:ind w:left="342" w:hanging="360"/>
              <w:rPr>
                <w:i w:val="1"/>
                <w:color w:val="000000"/>
                <w:sz w:val="22"/>
                <w:szCs w:val="22"/>
              </w:rPr>
            </w:pPr>
            <w:r w:rsidDel="00000000" w:rsidR="00000000" w:rsidRPr="00000000">
              <w:rPr>
                <w:rFonts w:ascii="Arial" w:cs="Arial" w:eastAsia="Arial" w:hAnsi="Arial"/>
                <w:color w:val="000000"/>
                <w:sz w:val="22"/>
                <w:szCs w:val="22"/>
                <w:rtl w:val="0"/>
              </w:rPr>
              <w:t xml:space="preserve">Students will work in cooperative groups to participate in a debate and gather their notes and evaluate evidence in order to select the best for their side of the debate.</w:t>
            </w:r>
            <w:r w:rsidDel="00000000" w:rsidR="00000000" w:rsidRPr="00000000">
              <w:rPr>
                <w:rtl w:val="0"/>
              </w:rPr>
            </w:r>
          </w:p>
          <w:p w:rsidR="00000000" w:rsidDel="00000000" w:rsidP="00000000" w:rsidRDefault="00000000" w:rsidRPr="00000000" w14:paraId="00000F24">
            <w:pPr>
              <w:pageBreakBefore w:val="0"/>
              <w:ind w:left="342" w:firstLine="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2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Follow rules for collegial discussions and decision-making, track progress toward specific goals and deadlines, and define individual roles as needed</w:t>
            </w:r>
          </w:p>
        </w:tc>
        <w:tc>
          <w:tcPr/>
          <w:p w:rsidR="00000000" w:rsidDel="00000000" w:rsidP="00000000" w:rsidRDefault="00000000" w:rsidRPr="00000000" w14:paraId="00000F26">
            <w:pPr>
              <w:pageBreakBefore w:val="0"/>
              <w:numPr>
                <w:ilvl w:val="0"/>
                <w:numId w:val="84"/>
              </w:numPr>
              <w:ind w:left="720" w:hanging="360"/>
              <w:rPr>
                <w:color w:val="000000"/>
                <w:sz w:val="22"/>
                <w:szCs w:val="22"/>
              </w:rPr>
            </w:pPr>
            <w:r w:rsidDel="00000000" w:rsidR="00000000" w:rsidRPr="00000000">
              <w:rPr>
                <w:rFonts w:ascii="Arial" w:cs="Arial" w:eastAsia="Arial" w:hAnsi="Arial"/>
                <w:sz w:val="22"/>
                <w:szCs w:val="22"/>
                <w:rtl w:val="0"/>
              </w:rPr>
              <w:t xml:space="preserve">Follow rules for discussion</w:t>
            </w:r>
            <w:r w:rsidDel="00000000" w:rsidR="00000000" w:rsidRPr="00000000">
              <w:rPr>
                <w:rtl w:val="0"/>
              </w:rPr>
            </w:r>
          </w:p>
          <w:p w:rsidR="00000000" w:rsidDel="00000000" w:rsidP="00000000" w:rsidRDefault="00000000" w:rsidRPr="00000000" w14:paraId="00000F27">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Assume a variety of discussion roles </w:t>
            </w:r>
          </w:p>
          <w:p w:rsidR="00000000" w:rsidDel="00000000" w:rsidP="00000000" w:rsidRDefault="00000000" w:rsidRPr="00000000" w14:paraId="00000F28">
            <w:pPr>
              <w:pageBreakBefore w:val="0"/>
              <w:numPr>
                <w:ilvl w:val="0"/>
                <w:numId w:val="84"/>
              </w:numPr>
              <w:ind w:left="720" w:hanging="360"/>
              <w:rPr>
                <w:color w:val="000000"/>
                <w:sz w:val="22"/>
                <w:szCs w:val="22"/>
              </w:rPr>
            </w:pPr>
            <w:r w:rsidDel="00000000" w:rsidR="00000000" w:rsidRPr="00000000">
              <w:rPr>
                <w:rFonts w:ascii="Arial" w:cs="Arial" w:eastAsia="Arial" w:hAnsi="Arial"/>
                <w:sz w:val="22"/>
                <w:szCs w:val="22"/>
                <w:rtl w:val="0"/>
              </w:rPr>
              <w:t xml:space="preserve">Listen attentively to participants </w:t>
            </w:r>
            <w:r w:rsidDel="00000000" w:rsidR="00000000" w:rsidRPr="00000000">
              <w:rPr>
                <w:rtl w:val="0"/>
              </w:rPr>
            </w:r>
          </w:p>
        </w:tc>
        <w:tc>
          <w:tcPr>
            <w:gridSpan w:val="3"/>
          </w:tcPr>
          <w:p w:rsidR="00000000" w:rsidDel="00000000" w:rsidP="00000000" w:rsidRDefault="00000000" w:rsidRPr="00000000" w14:paraId="00000F29">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Establish rules and procedures for discussion and group work that encourages cooperation  </w:t>
            </w:r>
          </w:p>
          <w:p w:rsidR="00000000" w:rsidDel="00000000" w:rsidP="00000000" w:rsidRDefault="00000000" w:rsidRPr="00000000" w14:paraId="00000F2A">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Review roles that one can take in a discussion </w:t>
            </w:r>
          </w:p>
          <w:p w:rsidR="00000000" w:rsidDel="00000000" w:rsidP="00000000" w:rsidRDefault="00000000" w:rsidRPr="00000000" w14:paraId="00000F2B">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Establish procedures for tracking goals </w:t>
            </w:r>
          </w:p>
          <w:p w:rsidR="00000000" w:rsidDel="00000000" w:rsidP="00000000" w:rsidRDefault="00000000" w:rsidRPr="00000000" w14:paraId="00000F2C">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F2E">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F31">
            <w:pPr>
              <w:pageBreakBefore w:val="0"/>
              <w:numPr>
                <w:ilvl w:val="0"/>
                <w:numId w:val="82"/>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work In literature circles and have different assignments </w:t>
            </w:r>
          </w:p>
        </w:tc>
      </w:tr>
      <w:tr>
        <w:trPr>
          <w:cantSplit w:val="0"/>
          <w:tblHeader w:val="0"/>
        </w:trPr>
        <w:tc>
          <w:tcPr/>
          <w:p w:rsidR="00000000" w:rsidDel="00000000" w:rsidP="00000000" w:rsidRDefault="00000000" w:rsidRPr="00000000" w14:paraId="00000F32">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Pose questions that connect the ideas of several speakers and respond to others’ questions and comments with relevant evidence, observations, and ideas.</w:t>
            </w:r>
          </w:p>
        </w:tc>
        <w:tc>
          <w:tcPr/>
          <w:p w:rsidR="00000000" w:rsidDel="00000000" w:rsidP="00000000" w:rsidRDefault="00000000" w:rsidRPr="00000000" w14:paraId="00000F33">
            <w:pPr>
              <w:pageBreakBefore w:val="0"/>
              <w:numPr>
                <w:ilvl w:val="0"/>
                <w:numId w:val="27"/>
              </w:numPr>
              <w:ind w:left="720" w:hanging="360"/>
              <w:rPr>
                <w:color w:val="000000"/>
                <w:sz w:val="22"/>
                <w:szCs w:val="22"/>
              </w:rPr>
            </w:pPr>
            <w:r w:rsidDel="00000000" w:rsidR="00000000" w:rsidRPr="00000000">
              <w:rPr>
                <w:rFonts w:ascii="Arial" w:cs="Arial" w:eastAsia="Arial" w:hAnsi="Arial"/>
                <w:sz w:val="22"/>
                <w:szCs w:val="22"/>
                <w:rtl w:val="0"/>
              </w:rPr>
              <w:t xml:space="preserve">Ask questions that require detailed responses</w:t>
            </w:r>
            <w:r w:rsidDel="00000000" w:rsidR="00000000" w:rsidRPr="00000000">
              <w:rPr>
                <w:rtl w:val="0"/>
              </w:rPr>
            </w:r>
          </w:p>
          <w:p w:rsidR="00000000" w:rsidDel="00000000" w:rsidP="00000000" w:rsidRDefault="00000000" w:rsidRPr="00000000" w14:paraId="00000F34">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Respond to questions with relevant answers </w:t>
            </w:r>
          </w:p>
          <w:p w:rsidR="00000000" w:rsidDel="00000000" w:rsidP="00000000" w:rsidRDefault="00000000" w:rsidRPr="00000000" w14:paraId="00000F35">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F36">
            <w:pPr>
              <w:pageBreakBefore w:val="0"/>
              <w:numPr>
                <w:ilvl w:val="0"/>
                <w:numId w:val="28"/>
              </w:numPr>
              <w:ind w:left="720" w:hanging="360"/>
              <w:rPr>
                <w:sz w:val="22"/>
                <w:szCs w:val="22"/>
              </w:rPr>
            </w:pPr>
            <w:r w:rsidDel="00000000" w:rsidR="00000000" w:rsidRPr="00000000">
              <w:rPr>
                <w:rFonts w:ascii="Arial" w:cs="Arial" w:eastAsia="Arial" w:hAnsi="Arial"/>
                <w:sz w:val="22"/>
                <w:szCs w:val="22"/>
                <w:rtl w:val="0"/>
              </w:rPr>
              <w:t xml:space="preserve">Model open ended questions that required detailed responses </w:t>
            </w:r>
          </w:p>
          <w:p w:rsidR="00000000" w:rsidDel="00000000" w:rsidP="00000000" w:rsidRDefault="00000000" w:rsidRPr="00000000" w14:paraId="00000F37">
            <w:pPr>
              <w:pageBreakBefore w:val="0"/>
              <w:numPr>
                <w:ilvl w:val="0"/>
                <w:numId w:val="28"/>
              </w:numPr>
              <w:ind w:left="720" w:hanging="360"/>
              <w:rPr>
                <w:sz w:val="22"/>
                <w:szCs w:val="22"/>
              </w:rPr>
            </w:pPr>
            <w:r w:rsidDel="00000000" w:rsidR="00000000" w:rsidRPr="00000000">
              <w:rPr>
                <w:rFonts w:ascii="Arial" w:cs="Arial" w:eastAsia="Arial" w:hAnsi="Arial"/>
                <w:sz w:val="22"/>
                <w:szCs w:val="22"/>
                <w:rtl w:val="0"/>
              </w:rPr>
              <w:t xml:space="preserve">Encourage thoughtful commentary </w:t>
            </w:r>
          </w:p>
        </w:tc>
        <w:tc>
          <w:tcPr/>
          <w:p w:rsidR="00000000" w:rsidDel="00000000" w:rsidP="00000000" w:rsidRDefault="00000000" w:rsidRPr="00000000" w14:paraId="00000F3A">
            <w:pPr>
              <w:pageBreakBefore w:val="0"/>
              <w:numPr>
                <w:ilvl w:val="0"/>
                <w:numId w:val="28"/>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participate in a debate about the juvenile justice system where they ask questions and respond to questions from the opposing side</w:t>
            </w:r>
          </w:p>
          <w:p w:rsidR="00000000" w:rsidDel="00000000" w:rsidP="00000000" w:rsidRDefault="00000000" w:rsidRPr="00000000" w14:paraId="00000F3B">
            <w:pPr>
              <w:pageBreakBefore w:val="0"/>
              <w:numPr>
                <w:ilvl w:val="0"/>
                <w:numId w:val="28"/>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share ideas, examples, and insights productively and respectfully in informal conversation/discussions. </w:t>
            </w:r>
          </w:p>
          <w:p w:rsidR="00000000" w:rsidDel="00000000" w:rsidP="00000000" w:rsidRDefault="00000000" w:rsidRPr="00000000" w14:paraId="00000F3C">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3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Acknowledge new information expressed by others, and, when warranted, qualify or justify their own views in light of the evidence presented.</w:t>
            </w:r>
          </w:p>
        </w:tc>
        <w:tc>
          <w:tcPr/>
          <w:p w:rsidR="00000000" w:rsidDel="00000000" w:rsidP="00000000" w:rsidRDefault="00000000" w:rsidRPr="00000000" w14:paraId="00000F3E">
            <w:pPr>
              <w:pageBreakBefore w:val="0"/>
              <w:numPr>
                <w:ilvl w:val="0"/>
                <w:numId w:val="2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Synthesize ideas presented in discussion</w:t>
            </w:r>
          </w:p>
          <w:p w:rsidR="00000000" w:rsidDel="00000000" w:rsidP="00000000" w:rsidRDefault="00000000" w:rsidRPr="00000000" w14:paraId="00000F3F">
            <w:pPr>
              <w:pageBreakBefore w:val="0"/>
              <w:numPr>
                <w:ilvl w:val="0"/>
                <w:numId w:val="2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Draw conclusions based on discussion</w:t>
            </w:r>
          </w:p>
        </w:tc>
        <w:tc>
          <w:tcPr>
            <w:gridSpan w:val="3"/>
          </w:tcPr>
          <w:p w:rsidR="00000000" w:rsidDel="00000000" w:rsidP="00000000" w:rsidRDefault="00000000" w:rsidRPr="00000000" w14:paraId="00000F40">
            <w:pPr>
              <w:pageBreakBefore w:val="0"/>
              <w:numPr>
                <w:ilvl w:val="0"/>
                <w:numId w:val="2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evaluate all the information presented </w:t>
            </w:r>
          </w:p>
          <w:p w:rsidR="00000000" w:rsidDel="00000000" w:rsidP="00000000" w:rsidRDefault="00000000" w:rsidRPr="00000000" w14:paraId="00000F41">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Have students reflect on original ideas vs. ideas after the discussion </w:t>
            </w:r>
          </w:p>
          <w:p w:rsidR="00000000" w:rsidDel="00000000" w:rsidP="00000000" w:rsidRDefault="00000000" w:rsidRPr="00000000" w14:paraId="00000F42">
            <w:pPr>
              <w:pageBreakBefore w:val="0"/>
              <w:ind w:left="720"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F45">
            <w:pPr>
              <w:pageBreakBefore w:val="0"/>
              <w:numPr>
                <w:ilvl w:val="0"/>
                <w:numId w:val="27"/>
              </w:numPr>
              <w:ind w:left="-18" w:hanging="90"/>
              <w:rPr>
                <w:color w:val="000000"/>
                <w:sz w:val="22"/>
                <w:szCs w:val="22"/>
              </w:rPr>
            </w:pPr>
            <w:r w:rsidDel="00000000" w:rsidR="00000000" w:rsidRPr="00000000">
              <w:rPr>
                <w:rFonts w:ascii="Arial" w:cs="Arial" w:eastAsia="Arial" w:hAnsi="Arial"/>
                <w:color w:val="000000"/>
                <w:sz w:val="22"/>
                <w:szCs w:val="22"/>
                <w:rtl w:val="0"/>
              </w:rPr>
              <w:t xml:space="preserve">    After reading </w:t>
            </w:r>
            <w:r w:rsidDel="00000000" w:rsidR="00000000" w:rsidRPr="00000000">
              <w:rPr>
                <w:rFonts w:ascii="Arial" w:cs="Arial" w:eastAsia="Arial" w:hAnsi="Arial"/>
                <w:i w:val="1"/>
                <w:color w:val="000000"/>
                <w:sz w:val="22"/>
                <w:szCs w:val="22"/>
                <w:rtl w:val="0"/>
              </w:rPr>
              <w:t xml:space="preserve">The Outsiders,</w:t>
            </w:r>
            <w:r w:rsidDel="00000000" w:rsidR="00000000" w:rsidRPr="00000000">
              <w:rPr>
                <w:rFonts w:ascii="Arial" w:cs="Arial" w:eastAsia="Arial" w:hAnsi="Arial"/>
                <w:color w:val="000000"/>
                <w:sz w:val="22"/>
                <w:szCs w:val="22"/>
                <w:rtl w:val="0"/>
              </w:rPr>
              <w:t xml:space="preserve"> students will refer back to their anticipation guide and discuss how their ideas have changed. </w:t>
            </w:r>
          </w:p>
          <w:p w:rsidR="00000000" w:rsidDel="00000000" w:rsidP="00000000" w:rsidRDefault="00000000" w:rsidRPr="00000000" w14:paraId="00000F46">
            <w:pPr>
              <w:pageBreakBefore w:val="0"/>
              <w:numPr>
                <w:ilvl w:val="0"/>
                <w:numId w:val="27"/>
              </w:numPr>
              <w:ind w:left="-18" w:hanging="90"/>
              <w:rPr>
                <w:color w:val="000000"/>
                <w:sz w:val="22"/>
                <w:szCs w:val="22"/>
              </w:rPr>
            </w:pPr>
            <w:r w:rsidDel="00000000" w:rsidR="00000000" w:rsidRPr="00000000">
              <w:rPr>
                <w:rFonts w:ascii="Arial" w:cs="Arial" w:eastAsia="Arial" w:hAnsi="Arial"/>
                <w:color w:val="000000"/>
                <w:sz w:val="22"/>
                <w:szCs w:val="22"/>
                <w:rtl w:val="0"/>
              </w:rPr>
              <w:t xml:space="preserve">Students will participate in a debate in order to form an opinion with support garnered from independent research. </w:t>
            </w:r>
          </w:p>
        </w:tc>
      </w:tr>
      <w:tr>
        <w:trPr>
          <w:cantSplit w:val="0"/>
          <w:tblHeader w:val="0"/>
        </w:trPr>
        <w:tc>
          <w:tcPr>
            <w:gridSpan w:val="6"/>
          </w:tcPr>
          <w:p w:rsidR="00000000" w:rsidDel="00000000" w:rsidP="00000000" w:rsidRDefault="00000000" w:rsidRPr="00000000" w14:paraId="00000F4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F4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F4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F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F5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F5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F5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Have students track participation by keeping a record of the exchange using codes that indicate who starts the conversation, responds or extends; use this record to assess and/or provide feedback to literature circle groups. </w:t>
            </w:r>
          </w:p>
        </w:tc>
        <w:tc>
          <w:tcPr>
            <w:gridSpan w:val="2"/>
          </w:tcPr>
          <w:p w:rsidR="00000000" w:rsidDel="00000000" w:rsidP="00000000" w:rsidRDefault="00000000" w:rsidRPr="00000000" w14:paraId="00000F5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If students are reticent about speaking in front of the class, have students share a written response. </w:t>
            </w:r>
          </w:p>
          <w:p w:rsidR="00000000" w:rsidDel="00000000" w:rsidP="00000000" w:rsidRDefault="00000000" w:rsidRPr="00000000" w14:paraId="00000F5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Have students share in small groups</w:t>
            </w:r>
          </w:p>
          <w:p w:rsidR="00000000" w:rsidDel="00000000" w:rsidP="00000000" w:rsidRDefault="00000000" w:rsidRPr="00000000" w14:paraId="00000F5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students with sentence templates that provide them with the language needed to enter the conversation (e.g. I agree with what Bob said about______, but I disagree with Sally about_________.)</w:t>
            </w:r>
          </w:p>
          <w:p w:rsidR="00000000" w:rsidDel="00000000" w:rsidP="00000000" w:rsidRDefault="00000000" w:rsidRPr="00000000" w14:paraId="00000F5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F5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5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F5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students with sentence templates that provide them with the language needed to enter the conversation (e.g. I agree with what Bob said about______, but I disagree with Sally about_________.)</w:t>
            </w:r>
          </w:p>
          <w:p w:rsidR="00000000" w:rsidDel="00000000" w:rsidP="00000000" w:rsidRDefault="00000000" w:rsidRPr="00000000" w14:paraId="00000F5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Have students share in small groups</w:t>
            </w:r>
          </w:p>
          <w:p w:rsidR="00000000" w:rsidDel="00000000" w:rsidP="00000000" w:rsidRDefault="00000000" w:rsidRPr="00000000" w14:paraId="00000F5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F5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w:t>
            </w:r>
          </w:p>
          <w:p w:rsidR="00000000" w:rsidDel="00000000" w:rsidP="00000000" w:rsidRDefault="00000000" w:rsidRPr="00000000" w14:paraId="00000F6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F6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F6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Have students share in small groups</w:t>
            </w:r>
          </w:p>
          <w:p w:rsidR="00000000" w:rsidDel="00000000" w:rsidP="00000000" w:rsidRDefault="00000000" w:rsidRPr="00000000" w14:paraId="00000F6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F6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F6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F6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68">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8</w:t>
      </w:r>
    </w:p>
    <w:p w:rsidR="00000000" w:rsidDel="00000000" w:rsidP="00000000" w:rsidRDefault="00000000" w:rsidRPr="00000000" w14:paraId="00000F6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F6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8.2</w:t>
      </w:r>
    </w:p>
    <w:p w:rsidR="00000000" w:rsidDel="00000000" w:rsidP="00000000" w:rsidRDefault="00000000" w:rsidRPr="00000000" w14:paraId="00000F6B">
      <w:pPr>
        <w:pageBreakBefore w:val="0"/>
        <w:rPr>
          <w:rFonts w:ascii="Arial" w:cs="Arial" w:eastAsia="Arial" w:hAnsi="Arial"/>
          <w:b w:val="1"/>
          <w:color w:val="000000"/>
          <w:sz w:val="22"/>
          <w:szCs w:val="22"/>
          <w:u w:val="single"/>
        </w:rPr>
      </w:pPr>
      <w:r w:rsidDel="00000000" w:rsidR="00000000" w:rsidRPr="00000000">
        <w:rPr>
          <w:rtl w:val="0"/>
        </w:rPr>
      </w:r>
    </w:p>
    <w:tbl>
      <w:tblPr>
        <w:tblStyle w:val="Table4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F6C">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readers use information presented in diverse formats to determine main ideas and supporting details? </w:t>
            </w:r>
          </w:p>
        </w:tc>
      </w:tr>
      <w:tr>
        <w:trPr>
          <w:cantSplit w:val="0"/>
          <w:tblHeader w:val="0"/>
        </w:trPr>
        <w:tc>
          <w:tcPr>
            <w:gridSpan w:val="7"/>
          </w:tcPr>
          <w:p w:rsidR="00000000" w:rsidDel="00000000" w:rsidP="00000000" w:rsidRDefault="00000000" w:rsidRPr="00000000" w14:paraId="00000F73">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w:t>
            </w:r>
            <w:r w:rsidDel="00000000" w:rsidR="00000000" w:rsidRPr="00000000">
              <w:rPr>
                <w:rtl w:val="0"/>
              </w:rPr>
            </w:r>
          </w:p>
        </w:tc>
      </w:tr>
      <w:tr>
        <w:trPr>
          <w:cantSplit w:val="0"/>
          <w:tblHeader w:val="0"/>
        </w:trPr>
        <w:tc>
          <w:tcPr>
            <w:gridSpan w:val="7"/>
          </w:tcPr>
          <w:p w:rsidR="00000000" w:rsidDel="00000000" w:rsidP="00000000" w:rsidRDefault="00000000" w:rsidRPr="00000000" w14:paraId="00000F7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media, purpose, tone, motives, integrate, interpret, format,</w:t>
            </w:r>
            <w:r w:rsidDel="00000000" w:rsidR="00000000" w:rsidRPr="00000000">
              <w:rPr>
                <w:rtl w:val="0"/>
              </w:rPr>
            </w:r>
          </w:p>
        </w:tc>
      </w:tr>
      <w:tr>
        <w:trPr>
          <w:cantSplit w:val="0"/>
          <w:tblHeader w:val="0"/>
        </w:trPr>
        <w:tc>
          <w:tcPr>
            <w:gridSpan w:val="7"/>
          </w:tcPr>
          <w:p w:rsidR="00000000" w:rsidDel="00000000" w:rsidP="00000000" w:rsidRDefault="00000000" w:rsidRPr="00000000" w14:paraId="00000F8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Speaking and Listening</w:t>
            </w:r>
          </w:p>
        </w:tc>
      </w:tr>
      <w:tr>
        <w:trPr>
          <w:cantSplit w:val="0"/>
          <w:tblHeader w:val="0"/>
        </w:trPr>
        <w:tc>
          <w:tcPr>
            <w:gridSpan w:val="7"/>
          </w:tcPr>
          <w:p w:rsidR="00000000" w:rsidDel="00000000" w:rsidP="00000000" w:rsidRDefault="00000000" w:rsidRPr="00000000" w14:paraId="00000F88">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Research and Build Present Knowledge</w:t>
            </w:r>
          </w:p>
        </w:tc>
      </w:tr>
      <w:tr>
        <w:trPr>
          <w:cantSplit w:val="0"/>
          <w:tblHeader w:val="0"/>
        </w:trPr>
        <w:tc>
          <w:tcPr>
            <w:gridSpan w:val="7"/>
          </w:tcPr>
          <w:p w:rsidR="00000000" w:rsidDel="00000000" w:rsidP="00000000" w:rsidRDefault="00000000" w:rsidRPr="00000000" w14:paraId="00000F8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2: </w:t>
            </w:r>
            <w:r w:rsidDel="00000000" w:rsidR="00000000" w:rsidRPr="00000000">
              <w:rPr>
                <w:rFonts w:ascii="Arial" w:cs="Arial" w:eastAsia="Arial" w:hAnsi="Arial"/>
                <w:color w:val="000000"/>
                <w:sz w:val="22"/>
                <w:szCs w:val="22"/>
                <w:rtl w:val="0"/>
              </w:rPr>
              <w:t xml:space="preserve">Integrate and evaluate information presented in diverse media and formats, including visually, quantitatively, and orally.</w:t>
            </w:r>
            <w:r w:rsidDel="00000000" w:rsidR="00000000" w:rsidRPr="00000000">
              <w:rPr>
                <w:rtl w:val="0"/>
              </w:rPr>
            </w:r>
          </w:p>
        </w:tc>
      </w:tr>
      <w:tr>
        <w:trPr>
          <w:cantSplit w:val="0"/>
          <w:tblHeader w:val="0"/>
        </w:trPr>
        <w:tc>
          <w:tcPr>
            <w:gridSpan w:val="7"/>
          </w:tcPr>
          <w:p w:rsidR="00000000" w:rsidDel="00000000" w:rsidP="00000000" w:rsidRDefault="00000000" w:rsidRPr="00000000" w14:paraId="00000F96">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SL.8.2</w:t>
            </w:r>
            <w:r w:rsidDel="00000000" w:rsidR="00000000" w:rsidRPr="00000000">
              <w:rPr>
                <w:rtl w:val="0"/>
              </w:rPr>
            </w:r>
          </w:p>
        </w:tc>
      </w:tr>
      <w:tr>
        <w:trPr>
          <w:cantSplit w:val="0"/>
          <w:tblHeader w:val="0"/>
        </w:trPr>
        <w:tc>
          <w:tcPr/>
          <w:p w:rsidR="00000000" w:rsidDel="00000000" w:rsidP="00000000" w:rsidRDefault="00000000" w:rsidRPr="00000000" w14:paraId="00000F9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0F9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0FA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0FA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49x2ik5" w:id="29"/>
          <w:bookmarkEnd w:id="29"/>
          <w:p w:rsidR="00000000" w:rsidDel="00000000" w:rsidP="00000000" w:rsidRDefault="00000000" w:rsidRPr="00000000" w14:paraId="00000FA4">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Analyze the purpose of information presented in diverse media and formats (e.g., visually, quantitatively, orally) and evaluate the motives (e.g., social, commercial, political) behind its presentation.</w:t>
            </w:r>
          </w:p>
          <w:p w:rsidR="00000000" w:rsidDel="00000000" w:rsidP="00000000" w:rsidRDefault="00000000" w:rsidRPr="00000000" w14:paraId="00000FA5">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FA6">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Analyze the purpose of information provided by various forms of media</w:t>
            </w:r>
          </w:p>
          <w:p w:rsidR="00000000" w:rsidDel="00000000" w:rsidP="00000000" w:rsidRDefault="00000000" w:rsidRPr="00000000" w14:paraId="00000FA7">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Evaluate the motives of the presentation</w:t>
            </w:r>
          </w:p>
          <w:p w:rsidR="00000000" w:rsidDel="00000000" w:rsidP="00000000" w:rsidRDefault="00000000" w:rsidRPr="00000000" w14:paraId="00000FA8">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FA9">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FAA">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FAB">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FAD">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samples of diverse media </w:t>
            </w:r>
          </w:p>
          <w:p w:rsidR="00000000" w:rsidDel="00000000" w:rsidP="00000000" w:rsidRDefault="00000000" w:rsidRPr="00000000" w14:paraId="00000FAE">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effectively analyze the purpose of the information </w:t>
            </w:r>
          </w:p>
          <w:p w:rsidR="00000000" w:rsidDel="00000000" w:rsidP="00000000" w:rsidRDefault="00000000" w:rsidRPr="00000000" w14:paraId="00000FAF">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opportunities to identify and evaluate motive of presentation</w:t>
            </w:r>
          </w:p>
          <w:p w:rsidR="00000000" w:rsidDel="00000000" w:rsidP="00000000" w:rsidRDefault="00000000" w:rsidRPr="00000000" w14:paraId="00000FB0">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for students by thinking aloud as class views, listens to or reads a text including pausing a video, audio or reading to indicate to students what teacher notices </w:t>
            </w:r>
          </w:p>
          <w:p w:rsidR="00000000" w:rsidDel="00000000" w:rsidP="00000000" w:rsidRDefault="00000000" w:rsidRPr="00000000" w14:paraId="00000FB1">
            <w:pPr>
              <w:pageBreakBefore w:val="0"/>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FB2">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FB3">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FB4">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FB7">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Students will analyze propaganda techniques presented in different commercials. Students will then create propaganda using these technqiues.</w:t>
            </w:r>
            <w:r w:rsidDel="00000000" w:rsidR="00000000" w:rsidRPr="00000000">
              <w:rPr>
                <w:rtl w:val="0"/>
              </w:rPr>
            </w:r>
          </w:p>
        </w:tc>
      </w:tr>
      <w:tr>
        <w:trPr>
          <w:cantSplit w:val="0"/>
          <w:tblHeader w:val="0"/>
        </w:trPr>
        <w:tc>
          <w:tcPr>
            <w:gridSpan w:val="7"/>
          </w:tcPr>
          <w:p w:rsidR="00000000" w:rsidDel="00000000" w:rsidP="00000000" w:rsidRDefault="00000000" w:rsidRPr="00000000" w14:paraId="00000FB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FB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FC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FC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FC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FC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FC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propaganda using a form of media along with a written form. </w:t>
            </w:r>
          </w:p>
        </w:tc>
        <w:tc>
          <w:tcPr>
            <w:gridSpan w:val="2"/>
          </w:tcPr>
          <w:p w:rsidR="00000000" w:rsidDel="00000000" w:rsidP="00000000" w:rsidRDefault="00000000" w:rsidRPr="00000000" w14:paraId="00000FC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FC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Play audio, video, or mixed media texts multiple times and discuss aloud teacher’s observations. </w:t>
            </w:r>
          </w:p>
          <w:p w:rsidR="00000000" w:rsidDel="00000000" w:rsidP="00000000" w:rsidRDefault="00000000" w:rsidRPr="00000000" w14:paraId="00000FC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Offer online links to audio and videos so they can replay it numerous times</w:t>
            </w:r>
          </w:p>
          <w:p w:rsidR="00000000" w:rsidDel="00000000" w:rsidP="00000000" w:rsidRDefault="00000000" w:rsidRPr="00000000" w14:paraId="00000FC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FC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C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FD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FD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FD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FD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FD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FD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FD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w:t>
            </w:r>
          </w:p>
          <w:p w:rsidR="00000000" w:rsidDel="00000000" w:rsidP="00000000" w:rsidRDefault="00000000" w:rsidRPr="00000000" w14:paraId="00000FD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Play audio, video, or mixed media texts multiple times and discuss aloud teacher’s observations. </w:t>
            </w:r>
          </w:p>
          <w:p w:rsidR="00000000" w:rsidDel="00000000" w:rsidP="00000000" w:rsidRDefault="00000000" w:rsidRPr="00000000" w14:paraId="00000FD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Offer online links to audio and videos so they can replay it numerous times</w:t>
            </w:r>
          </w:p>
          <w:p w:rsidR="00000000" w:rsidDel="00000000" w:rsidP="00000000" w:rsidRDefault="00000000" w:rsidRPr="00000000" w14:paraId="00000FD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FD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FD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FDD">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DE">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DF">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0">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1">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2">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3">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4">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5">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6">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8">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9">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A">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B">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C">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D">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E">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EF">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0">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1">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2">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3">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4">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5">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6">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8">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9">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8</w:t>
      </w:r>
    </w:p>
    <w:p w:rsidR="00000000" w:rsidDel="00000000" w:rsidP="00000000" w:rsidRDefault="00000000" w:rsidRPr="00000000" w14:paraId="00000FF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FF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8.3</w:t>
      </w:r>
    </w:p>
    <w:p w:rsidR="00000000" w:rsidDel="00000000" w:rsidP="00000000" w:rsidRDefault="00000000" w:rsidRPr="00000000" w14:paraId="00000FFD">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FFE">
      <w:pPr>
        <w:pageBreakBefore w:val="0"/>
        <w:jc w:val="center"/>
        <w:rPr>
          <w:rFonts w:ascii="Arial" w:cs="Arial" w:eastAsia="Arial" w:hAnsi="Arial"/>
          <w:b w:val="1"/>
          <w:color w:val="000000"/>
          <w:sz w:val="22"/>
          <w:szCs w:val="22"/>
          <w:u w:val="single"/>
        </w:rPr>
      </w:pPr>
      <w:r w:rsidDel="00000000" w:rsidR="00000000" w:rsidRPr="00000000">
        <w:rPr>
          <w:rtl w:val="0"/>
        </w:rPr>
      </w:r>
    </w:p>
    <w:tbl>
      <w:tblPr>
        <w:tblStyle w:val="Table4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FF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listeners evaluate speakers?</w:t>
            </w:r>
            <w:r w:rsidDel="00000000" w:rsidR="00000000" w:rsidRPr="00000000">
              <w:rPr>
                <w:rFonts w:ascii="Arial" w:cs="Arial" w:eastAsia="Arial" w:hAnsi="Arial"/>
                <w:b w:val="1"/>
                <w:color w:val="000000"/>
                <w:sz w:val="22"/>
                <w:szCs w:val="22"/>
                <w:rtl w:val="0"/>
              </w:rPr>
              <w:t xml:space="preserve"> </w:t>
            </w:r>
          </w:p>
        </w:tc>
      </w:tr>
      <w:tr>
        <w:trPr>
          <w:cantSplit w:val="0"/>
          <w:tblHeader w:val="0"/>
        </w:trPr>
        <w:tc>
          <w:tcPr>
            <w:gridSpan w:val="7"/>
          </w:tcPr>
          <w:p w:rsidR="00000000" w:rsidDel="00000000" w:rsidP="00000000" w:rsidRDefault="00000000" w:rsidRPr="00000000" w14:paraId="00001006">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Students will understand that presenting facts clearly and accurately will provide relevant support for an argument. Evaluating evidence is important in the decision making process. </w:t>
            </w:r>
          </w:p>
        </w:tc>
      </w:tr>
      <w:tr>
        <w:trPr>
          <w:cantSplit w:val="0"/>
          <w:tblHeader w:val="0"/>
        </w:trPr>
        <w:tc>
          <w:tcPr>
            <w:gridSpan w:val="7"/>
          </w:tcPr>
          <w:p w:rsidR="00000000" w:rsidDel="00000000" w:rsidP="00000000" w:rsidRDefault="00000000" w:rsidRPr="00000000" w14:paraId="0000100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argument, claim, delineate, fallacies, bias, balanced, evidence, rhetoric, point of view, soundness of reasoning</w:t>
            </w:r>
            <w:r w:rsidDel="00000000" w:rsidR="00000000" w:rsidRPr="00000000">
              <w:rPr>
                <w:rtl w:val="0"/>
              </w:rPr>
            </w:r>
          </w:p>
        </w:tc>
      </w:tr>
      <w:tr>
        <w:trPr>
          <w:cantSplit w:val="0"/>
          <w:tblHeader w:val="0"/>
        </w:trPr>
        <w:tc>
          <w:tcPr>
            <w:gridSpan w:val="7"/>
          </w:tcPr>
          <w:p w:rsidR="00000000" w:rsidDel="00000000" w:rsidP="00000000" w:rsidRDefault="00000000" w:rsidRPr="00000000" w14:paraId="0000101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Speaking and Listening</w:t>
            </w:r>
          </w:p>
        </w:tc>
      </w:tr>
      <w:tr>
        <w:trPr>
          <w:cantSplit w:val="0"/>
          <w:tblHeader w:val="0"/>
        </w:trPr>
        <w:tc>
          <w:tcPr>
            <w:gridSpan w:val="7"/>
          </w:tcPr>
          <w:p w:rsidR="00000000" w:rsidDel="00000000" w:rsidP="00000000" w:rsidRDefault="00000000" w:rsidRPr="00000000" w14:paraId="0000101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Research and Build Present Knowledge</w:t>
            </w:r>
          </w:p>
        </w:tc>
      </w:tr>
      <w:tr>
        <w:trPr>
          <w:cantSplit w:val="0"/>
          <w:tblHeader w:val="0"/>
        </w:trPr>
        <w:tc>
          <w:tcPr>
            <w:gridSpan w:val="7"/>
          </w:tcPr>
          <w:p w:rsidR="00000000" w:rsidDel="00000000" w:rsidP="00000000" w:rsidRDefault="00000000" w:rsidRPr="00000000" w14:paraId="0000102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3: </w:t>
            </w:r>
            <w:r w:rsidDel="00000000" w:rsidR="00000000" w:rsidRPr="00000000">
              <w:rPr>
                <w:rFonts w:ascii="Arial" w:cs="Arial" w:eastAsia="Arial" w:hAnsi="Arial"/>
                <w:color w:val="000000"/>
                <w:sz w:val="22"/>
                <w:szCs w:val="22"/>
                <w:rtl w:val="0"/>
              </w:rPr>
              <w:t xml:space="preserve">Evaluate a speaker’s point of view, reasoning, and use of evidence and rhetoric.</w:t>
            </w:r>
            <w:r w:rsidDel="00000000" w:rsidR="00000000" w:rsidRPr="00000000">
              <w:rPr>
                <w:rtl w:val="0"/>
              </w:rPr>
            </w:r>
          </w:p>
        </w:tc>
      </w:tr>
      <w:tr>
        <w:trPr>
          <w:cantSplit w:val="0"/>
          <w:tblHeader w:val="0"/>
        </w:trPr>
        <w:tc>
          <w:tcPr>
            <w:gridSpan w:val="7"/>
          </w:tcPr>
          <w:p w:rsidR="00000000" w:rsidDel="00000000" w:rsidP="00000000" w:rsidRDefault="00000000" w:rsidRPr="00000000" w14:paraId="0000102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 </w:t>
            </w:r>
            <w:r w:rsidDel="00000000" w:rsidR="00000000" w:rsidRPr="00000000">
              <w:rPr>
                <w:rFonts w:ascii="Arial" w:cs="Arial" w:eastAsia="Arial" w:hAnsi="Arial"/>
                <w:color w:val="000000"/>
                <w:sz w:val="22"/>
                <w:szCs w:val="22"/>
                <w:rtl w:val="0"/>
              </w:rPr>
              <w:t xml:space="preserve">SL.8.3</w:t>
            </w:r>
            <w:r w:rsidDel="00000000" w:rsidR="00000000" w:rsidRPr="00000000">
              <w:rPr>
                <w:rtl w:val="0"/>
              </w:rPr>
            </w:r>
          </w:p>
        </w:tc>
      </w:tr>
      <w:tr>
        <w:trPr>
          <w:cantSplit w:val="0"/>
          <w:tblHeader w:val="0"/>
        </w:trPr>
        <w:tc>
          <w:tcPr/>
          <w:p w:rsidR="00000000" w:rsidDel="00000000" w:rsidP="00000000" w:rsidRDefault="00000000" w:rsidRPr="00000000" w14:paraId="0000103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103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103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103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2p2csry" w:id="30"/>
          <w:bookmarkEnd w:id="30"/>
          <w:p w:rsidR="00000000" w:rsidDel="00000000" w:rsidP="00000000" w:rsidRDefault="00000000" w:rsidRPr="00000000" w14:paraId="0000103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Delineate a speaker’s argument and specific claims, evaluating the soundness of the reasoning and relevance and sufficiency of the evidence and identifying when irrelevant evidence is introduced. </w:t>
            </w:r>
          </w:p>
        </w:tc>
        <w:tc>
          <w:tcPr>
            <w:gridSpan w:val="2"/>
          </w:tcPr>
          <w:p w:rsidR="00000000" w:rsidDel="00000000" w:rsidP="00000000" w:rsidRDefault="00000000" w:rsidRPr="00000000" w14:paraId="00001038">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Recognize logical fallacies in media and their impact on the listener or viewer</w:t>
            </w:r>
          </w:p>
          <w:p w:rsidR="00000000" w:rsidDel="00000000" w:rsidP="00000000" w:rsidRDefault="00000000" w:rsidRPr="00000000" w14:paraId="00001039">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Determine if the speaker is balanced or bias</w:t>
            </w:r>
          </w:p>
          <w:p w:rsidR="00000000" w:rsidDel="00000000" w:rsidP="00000000" w:rsidRDefault="00000000" w:rsidRPr="00000000" w14:paraId="0000103A">
            <w:pPr>
              <w:pageBreakBefore w:val="0"/>
              <w:ind w:left="36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03C">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Introduce logical fallacies (i.e. card-stacking, band wagon, non sequitur, slipper slope, ad hominem).</w:t>
            </w:r>
          </w:p>
          <w:p w:rsidR="00000000" w:rsidDel="00000000" w:rsidP="00000000" w:rsidRDefault="00000000" w:rsidRPr="00000000" w14:paraId="0000103D">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a graphic organizer to identify a speaker’s arguments</w:t>
            </w:r>
          </w:p>
          <w:p w:rsidR="00000000" w:rsidDel="00000000" w:rsidP="00000000" w:rsidRDefault="00000000" w:rsidRPr="00000000" w14:paraId="0000103E">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of persuasive arguments and strategies</w:t>
            </w:r>
          </w:p>
          <w:p w:rsidR="00000000" w:rsidDel="00000000" w:rsidP="00000000" w:rsidRDefault="00000000" w:rsidRPr="00000000" w14:paraId="0000103F">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040">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04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042">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043">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046">
            <w:pPr>
              <w:pageBreakBefore w:val="0"/>
              <w:numPr>
                <w:ilvl w:val="0"/>
                <w:numId w:val="30"/>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Review logical fallacies and have a gallery walk where students identify which logical fallacy is being used. </w:t>
            </w:r>
          </w:p>
          <w:p w:rsidR="00000000" w:rsidDel="00000000" w:rsidP="00000000" w:rsidRDefault="00000000" w:rsidRPr="00000000" w14:paraId="00001047">
            <w:pPr>
              <w:pageBreakBefore w:val="0"/>
              <w:numPr>
                <w:ilvl w:val="0"/>
                <w:numId w:val="30"/>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be given various speeches and they need to code the speaker’s argument by underlining the argument and claims.  </w:t>
            </w:r>
          </w:p>
          <w:p w:rsidR="00000000" w:rsidDel="00000000" w:rsidP="00000000" w:rsidRDefault="00000000" w:rsidRPr="00000000" w14:paraId="00001048">
            <w:pPr>
              <w:pageBreakBefore w:val="0"/>
              <w:numPr>
                <w:ilvl w:val="0"/>
                <w:numId w:val="30"/>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identify ethos, logos and pathos in various political speeches</w:t>
            </w:r>
          </w:p>
        </w:tc>
      </w:tr>
      <w:tr>
        <w:trPr>
          <w:cantSplit w:val="0"/>
          <w:tblHeader w:val="0"/>
        </w:trPr>
        <w:tc>
          <w:tcPr>
            <w:gridSpan w:val="7"/>
          </w:tcPr>
          <w:p w:rsidR="00000000" w:rsidDel="00000000" w:rsidP="00000000" w:rsidRDefault="00000000" w:rsidRPr="00000000" w14:paraId="0000104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04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05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05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05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05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05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can find advertisements that depict all of the different types of logical fallacies</w:t>
            </w:r>
          </w:p>
        </w:tc>
        <w:tc>
          <w:tcPr>
            <w:gridSpan w:val="2"/>
          </w:tcPr>
          <w:p w:rsidR="00000000" w:rsidDel="00000000" w:rsidP="00000000" w:rsidRDefault="00000000" w:rsidRPr="00000000" w14:paraId="0000105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105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Oral/Visual prompting</w:t>
            </w:r>
          </w:p>
          <w:p w:rsidR="00000000" w:rsidDel="00000000" w:rsidP="00000000" w:rsidRDefault="00000000" w:rsidRPr="00000000" w14:paraId="0000105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Use a speech that students can read, hear, and watch so these various versions can help students evaluate different aspects of the speech. </w:t>
            </w:r>
          </w:p>
          <w:p w:rsidR="00000000" w:rsidDel="00000000" w:rsidP="00000000" w:rsidRDefault="00000000" w:rsidRPr="00000000" w14:paraId="0000105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Numerous examples for practice</w:t>
            </w:r>
          </w:p>
          <w:p w:rsidR="00000000" w:rsidDel="00000000" w:rsidP="00000000" w:rsidRDefault="00000000" w:rsidRPr="00000000" w14:paraId="0000105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105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106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06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6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06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06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06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06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106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106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06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Numerous examples</w:t>
            </w:r>
          </w:p>
          <w:p w:rsidR="00000000" w:rsidDel="00000000" w:rsidP="00000000" w:rsidRDefault="00000000" w:rsidRPr="00000000" w14:paraId="0000106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106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106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06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06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071">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2">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3">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4">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5">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6">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8">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9">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A">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B">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C">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D">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7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7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108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108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8.4</w:t>
      </w:r>
    </w:p>
    <w:p w:rsidR="00000000" w:rsidDel="00000000" w:rsidP="00000000" w:rsidRDefault="00000000" w:rsidRPr="00000000" w14:paraId="00001082">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83">
      <w:pPr>
        <w:pageBreakBefore w:val="0"/>
        <w:jc w:val="center"/>
        <w:rPr>
          <w:rFonts w:ascii="Arial" w:cs="Arial" w:eastAsia="Arial" w:hAnsi="Arial"/>
          <w:b w:val="1"/>
          <w:color w:val="000000"/>
          <w:sz w:val="22"/>
          <w:szCs w:val="22"/>
          <w:u w:val="single"/>
        </w:rPr>
      </w:pPr>
      <w:r w:rsidDel="00000000" w:rsidR="00000000" w:rsidRPr="00000000">
        <w:rPr>
          <w:rtl w:val="0"/>
        </w:rPr>
      </w:r>
    </w:p>
    <w:tbl>
      <w:tblPr>
        <w:tblStyle w:val="Table4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108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speakers vary their presentation of information dependent upon the established task, purpose and audience?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108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w:t>
            </w:r>
          </w:p>
        </w:tc>
      </w:tr>
      <w:tr>
        <w:trPr>
          <w:cantSplit w:val="0"/>
          <w:tblHeader w:val="0"/>
        </w:trPr>
        <w:tc>
          <w:tcPr>
            <w:gridSpan w:val="7"/>
          </w:tcPr>
          <w:p w:rsidR="00000000" w:rsidDel="00000000" w:rsidP="00000000" w:rsidRDefault="00000000" w:rsidRPr="00000000" w14:paraId="0000109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coherent, logic, supporting evidence, organization, pertinent descriptions, findings, appropriate to the task, purpose, and audience.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109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Speaking and Listening</w:t>
            </w:r>
          </w:p>
        </w:tc>
      </w:tr>
      <w:tr>
        <w:trPr>
          <w:cantSplit w:val="0"/>
          <w:tblHeader w:val="0"/>
        </w:trPr>
        <w:tc>
          <w:tcPr>
            <w:gridSpan w:val="7"/>
          </w:tcPr>
          <w:p w:rsidR="00000000" w:rsidDel="00000000" w:rsidP="00000000" w:rsidRDefault="00000000" w:rsidRPr="00000000" w14:paraId="000010A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Presentation of Knowledge and Ideas</w:t>
            </w:r>
          </w:p>
        </w:tc>
      </w:tr>
      <w:tr>
        <w:trPr>
          <w:cantSplit w:val="0"/>
          <w:tblHeader w:val="0"/>
        </w:trPr>
        <w:tc>
          <w:tcPr>
            <w:gridSpan w:val="7"/>
          </w:tcPr>
          <w:p w:rsidR="00000000" w:rsidDel="00000000" w:rsidP="00000000" w:rsidRDefault="00000000" w:rsidRPr="00000000" w14:paraId="000010A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4: </w:t>
            </w:r>
            <w:r w:rsidDel="00000000" w:rsidR="00000000" w:rsidRPr="00000000">
              <w:rPr>
                <w:rFonts w:ascii="Arial" w:cs="Arial" w:eastAsia="Arial" w:hAnsi="Arial"/>
                <w:color w:val="000000"/>
                <w:sz w:val="22"/>
                <w:szCs w:val="22"/>
                <w:rtl w:val="0"/>
              </w:rPr>
              <w:t xml:space="preserve">Present information, findings, and supporting evidence such that listeners can follow the line of reasoning and the organization, development, and style are appropriate to task, purpose, and audience.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10AE">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SL.8.4</w:t>
            </w:r>
            <w:r w:rsidDel="00000000" w:rsidR="00000000" w:rsidRPr="00000000">
              <w:rPr>
                <w:rtl w:val="0"/>
              </w:rPr>
            </w:r>
          </w:p>
        </w:tc>
      </w:tr>
      <w:tr>
        <w:trPr>
          <w:cantSplit w:val="0"/>
          <w:tblHeader w:val="0"/>
        </w:trPr>
        <w:tc>
          <w:tcPr/>
          <w:p w:rsidR="00000000" w:rsidDel="00000000" w:rsidP="00000000" w:rsidRDefault="00000000" w:rsidRPr="00000000" w14:paraId="000010B5">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10B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10B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10B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147n2zr" w:id="31"/>
          <w:bookmarkEnd w:id="31"/>
          <w:p w:rsidR="00000000" w:rsidDel="00000000" w:rsidP="00000000" w:rsidRDefault="00000000" w:rsidRPr="00000000" w14:paraId="000010B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Present claims and findings, emphasizing salient points in a focused, coherent manner with relevant evidence, sound valid reasoning, and well-chosen details; use appropriate eye contact, adequate volume, and clear pronunciation.</w:t>
            </w:r>
          </w:p>
        </w:tc>
        <w:tc>
          <w:tcPr>
            <w:gridSpan w:val="2"/>
          </w:tcPr>
          <w:p w:rsidR="00000000" w:rsidDel="00000000" w:rsidP="00000000" w:rsidRDefault="00000000" w:rsidRPr="00000000" w14:paraId="000010BD">
            <w:pPr>
              <w:pageBreakBefore w:val="0"/>
              <w:numPr>
                <w:ilvl w:val="0"/>
                <w:numId w:val="16"/>
              </w:numPr>
              <w:ind w:left="720" w:hanging="360"/>
              <w:rPr>
                <w:color w:val="000000"/>
                <w:sz w:val="22"/>
                <w:szCs w:val="22"/>
              </w:rPr>
            </w:pPr>
            <w:r w:rsidDel="00000000" w:rsidR="00000000" w:rsidRPr="00000000">
              <w:rPr>
                <w:rFonts w:ascii="Arial" w:cs="Arial" w:eastAsia="Arial" w:hAnsi="Arial"/>
                <w:sz w:val="22"/>
                <w:szCs w:val="22"/>
                <w:rtl w:val="0"/>
              </w:rPr>
              <w:t xml:space="preserve">Develop a comprehensive presentation including</w:t>
            </w:r>
            <w:r w:rsidDel="00000000" w:rsidR="00000000" w:rsidRPr="00000000">
              <w:rPr>
                <w:rtl w:val="0"/>
              </w:rPr>
            </w:r>
          </w:p>
          <w:p w:rsidR="00000000" w:rsidDel="00000000" w:rsidP="00000000" w:rsidRDefault="00000000" w:rsidRPr="00000000" w14:paraId="000010BE">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facts, details, descriptions, and examples</w:t>
            </w:r>
          </w:p>
          <w:p w:rsidR="00000000" w:rsidDel="00000000" w:rsidP="00000000" w:rsidRDefault="00000000" w:rsidRPr="00000000" w14:paraId="000010BF">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Demonstrate effective public speaking skills </w:t>
            </w:r>
          </w:p>
          <w:p w:rsidR="00000000" w:rsidDel="00000000" w:rsidP="00000000" w:rsidRDefault="00000000" w:rsidRPr="00000000" w14:paraId="000010C0">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0C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0C2">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0C3">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0C4">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0C5">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0C7">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Model and provide examples of effective public speaking skills </w:t>
            </w:r>
          </w:p>
          <w:p w:rsidR="00000000" w:rsidDel="00000000" w:rsidP="00000000" w:rsidRDefault="00000000" w:rsidRPr="00000000" w14:paraId="000010C8">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Provide examples of an effective presentation</w:t>
            </w:r>
          </w:p>
          <w:p w:rsidR="00000000" w:rsidDel="00000000" w:rsidP="00000000" w:rsidRDefault="00000000" w:rsidRPr="00000000" w14:paraId="000010C9">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Provide presentation rubric </w:t>
            </w:r>
          </w:p>
          <w:p w:rsidR="00000000" w:rsidDel="00000000" w:rsidP="00000000" w:rsidRDefault="00000000" w:rsidRPr="00000000" w14:paraId="000010CA">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Provide examples of a variety of ways to organize information and evidence (such as order of importance, classification)</w:t>
            </w:r>
          </w:p>
        </w:tc>
        <w:tc>
          <w:tcPr/>
          <w:p w:rsidR="00000000" w:rsidDel="00000000" w:rsidP="00000000" w:rsidRDefault="00000000" w:rsidRPr="00000000" w14:paraId="000010CD">
            <w:pPr>
              <w:pageBreakBefore w:val="0"/>
              <w:numPr>
                <w:ilvl w:val="0"/>
                <w:numId w:val="18"/>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participate in a “Survivor Island” challenge where they will present information gleaned from reading a self-selected biography or autobiography and give information about the significance of their contribution to society. </w:t>
            </w:r>
          </w:p>
          <w:p w:rsidR="00000000" w:rsidDel="00000000" w:rsidP="00000000" w:rsidRDefault="00000000" w:rsidRPr="00000000" w14:paraId="000010CE">
            <w:pPr>
              <w:pageBreakBefore w:val="0"/>
              <w:numPr>
                <w:ilvl w:val="0"/>
                <w:numId w:val="18"/>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participate in a debate and groups will need to determine which evidence they have that best supports the claim they wish to make</w:t>
            </w:r>
          </w:p>
          <w:p w:rsidR="00000000" w:rsidDel="00000000" w:rsidP="00000000" w:rsidRDefault="00000000" w:rsidRPr="00000000" w14:paraId="000010CF">
            <w:pPr>
              <w:pageBreakBefore w:val="0"/>
              <w:numPr>
                <w:ilvl w:val="0"/>
                <w:numId w:val="18"/>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work in groups to analyze a printed copy of speech, and they will analyze the figurative language, diction, syntax, imagery, and tone. </w:t>
            </w:r>
          </w:p>
        </w:tc>
      </w:tr>
      <w:tr>
        <w:trPr>
          <w:cantSplit w:val="0"/>
          <w:tblHeader w:val="0"/>
        </w:trPr>
        <w:tc>
          <w:tcPr>
            <w:gridSpan w:val="7"/>
          </w:tcPr>
          <w:p w:rsidR="00000000" w:rsidDel="00000000" w:rsidP="00000000" w:rsidRDefault="00000000" w:rsidRPr="00000000" w14:paraId="000010D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0D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0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0D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0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0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0D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0E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Work with struggling students to practice their public speaking skills and offer constructive criticism </w:t>
            </w:r>
          </w:p>
        </w:tc>
        <w:tc>
          <w:tcPr>
            <w:gridSpan w:val="2"/>
          </w:tcPr>
          <w:p w:rsidR="00000000" w:rsidDel="00000000" w:rsidP="00000000" w:rsidRDefault="00000000" w:rsidRPr="00000000" w14:paraId="000010E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 using students’ work</w:t>
            </w:r>
          </w:p>
          <w:p w:rsidR="00000000" w:rsidDel="00000000" w:rsidP="00000000" w:rsidRDefault="00000000" w:rsidRPr="00000000" w14:paraId="000010E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Practice with teacher in alternate location</w:t>
            </w:r>
          </w:p>
          <w:p w:rsidR="00000000" w:rsidDel="00000000" w:rsidP="00000000" w:rsidRDefault="00000000" w:rsidRPr="00000000" w14:paraId="000010E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numerous opportunities for practice</w:t>
            </w:r>
          </w:p>
          <w:p w:rsidR="00000000" w:rsidDel="00000000" w:rsidP="00000000" w:rsidRDefault="00000000" w:rsidRPr="00000000" w14:paraId="000010E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Have students outline a speech to understand the structure.</w:t>
            </w:r>
          </w:p>
          <w:p w:rsidR="00000000" w:rsidDel="00000000" w:rsidP="00000000" w:rsidRDefault="00000000" w:rsidRPr="00000000" w14:paraId="000010E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10E7">
            <w:pPr>
              <w:pageBreakBefore w:val="0"/>
              <w:numPr>
                <w:ilvl w:val="0"/>
                <w:numId w:val="45"/>
              </w:numPr>
              <w:ind w:left="342" w:hanging="360"/>
              <w:rPr>
                <w:sz w:val="22"/>
                <w:szCs w:val="22"/>
              </w:rPr>
            </w:pPr>
            <w:hyperlink r:id="rId5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0E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E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0E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0E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0E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 about public speaking</w:t>
            </w:r>
          </w:p>
          <w:p w:rsidR="00000000" w:rsidDel="00000000" w:rsidP="00000000" w:rsidRDefault="00000000" w:rsidRPr="00000000" w14:paraId="000010E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0E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10F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10F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0F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0F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0F5">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F6">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F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F8">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F9">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F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10F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10F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8.5</w:t>
      </w:r>
    </w:p>
    <w:p w:rsidR="00000000" w:rsidDel="00000000" w:rsidP="00000000" w:rsidRDefault="00000000" w:rsidRPr="00000000" w14:paraId="000010FD">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0FE">
      <w:pPr>
        <w:pageBreakBefore w:val="0"/>
        <w:rPr>
          <w:rFonts w:ascii="Arial" w:cs="Arial" w:eastAsia="Arial" w:hAnsi="Arial"/>
          <w:b w:val="1"/>
          <w:color w:val="000000"/>
          <w:sz w:val="22"/>
          <w:szCs w:val="22"/>
          <w:u w:val="single"/>
        </w:rPr>
      </w:pPr>
      <w:r w:rsidDel="00000000" w:rsidR="00000000" w:rsidRPr="00000000">
        <w:rPr>
          <w:rtl w:val="0"/>
        </w:rPr>
      </w:r>
    </w:p>
    <w:tbl>
      <w:tblPr>
        <w:tblStyle w:val="Table4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10FF">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students enhance a presentation?  </w:t>
            </w:r>
          </w:p>
        </w:tc>
      </w:tr>
      <w:tr>
        <w:trPr>
          <w:cantSplit w:val="0"/>
          <w:tblHeader w:val="0"/>
        </w:trPr>
        <w:tc>
          <w:tcPr>
            <w:gridSpan w:val="4"/>
          </w:tcPr>
          <w:p w:rsidR="00000000" w:rsidDel="00000000" w:rsidP="00000000" w:rsidRDefault="00000000" w:rsidRPr="00000000" w14:paraId="0000110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w:t>
            </w:r>
          </w:p>
        </w:tc>
      </w:tr>
      <w:tr>
        <w:trPr>
          <w:cantSplit w:val="0"/>
          <w:tblHeader w:val="0"/>
        </w:trPr>
        <w:tc>
          <w:tcPr>
            <w:gridSpan w:val="4"/>
          </w:tcPr>
          <w:p w:rsidR="00000000" w:rsidDel="00000000" w:rsidP="00000000" w:rsidRDefault="00000000" w:rsidRPr="00000000" w14:paraId="0000110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add interest, audio elements, data, digital media, enhance understanding, graphical elements, visual displays, visual elements</w:t>
            </w:r>
            <w:r w:rsidDel="00000000" w:rsidR="00000000" w:rsidRPr="00000000">
              <w:rPr>
                <w:rtl w:val="0"/>
              </w:rPr>
            </w:r>
          </w:p>
        </w:tc>
      </w:tr>
      <w:tr>
        <w:trPr>
          <w:cantSplit w:val="0"/>
          <w:tblHeader w:val="0"/>
        </w:trPr>
        <w:tc>
          <w:tcPr>
            <w:gridSpan w:val="4"/>
          </w:tcPr>
          <w:p w:rsidR="00000000" w:rsidDel="00000000" w:rsidP="00000000" w:rsidRDefault="00000000" w:rsidRPr="00000000" w14:paraId="0000110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Speaking and Listening</w:t>
            </w:r>
          </w:p>
        </w:tc>
      </w:tr>
      <w:tr>
        <w:trPr>
          <w:cantSplit w:val="0"/>
          <w:tblHeader w:val="0"/>
        </w:trPr>
        <w:tc>
          <w:tcPr>
            <w:gridSpan w:val="4"/>
          </w:tcPr>
          <w:p w:rsidR="00000000" w:rsidDel="00000000" w:rsidP="00000000" w:rsidRDefault="00000000" w:rsidRPr="00000000" w14:paraId="0000110F">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Presentation of Knowledge and Ideas</w:t>
            </w:r>
          </w:p>
        </w:tc>
      </w:tr>
      <w:tr>
        <w:trPr>
          <w:cantSplit w:val="0"/>
          <w:tblHeader w:val="0"/>
        </w:trPr>
        <w:tc>
          <w:tcPr>
            <w:gridSpan w:val="4"/>
          </w:tcPr>
          <w:p w:rsidR="00000000" w:rsidDel="00000000" w:rsidP="00000000" w:rsidRDefault="00000000" w:rsidRPr="00000000" w14:paraId="0000111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5: </w:t>
            </w:r>
            <w:r w:rsidDel="00000000" w:rsidR="00000000" w:rsidRPr="00000000">
              <w:rPr>
                <w:rFonts w:ascii="Arial" w:cs="Arial" w:eastAsia="Arial" w:hAnsi="Arial"/>
                <w:color w:val="000000"/>
                <w:sz w:val="22"/>
                <w:szCs w:val="22"/>
                <w:rtl w:val="0"/>
              </w:rPr>
              <w:t xml:space="preserve">Make strategic use of digital media and visual displays of data to express information and enhance understanding of presentations.</w:t>
            </w:r>
            <w:r w:rsidDel="00000000" w:rsidR="00000000" w:rsidRPr="00000000">
              <w:rPr>
                <w:rtl w:val="0"/>
              </w:rPr>
            </w:r>
          </w:p>
        </w:tc>
      </w:tr>
      <w:tr>
        <w:trPr>
          <w:cantSplit w:val="0"/>
          <w:tblHeader w:val="0"/>
        </w:trPr>
        <w:tc>
          <w:tcPr>
            <w:gridSpan w:val="4"/>
          </w:tcPr>
          <w:p w:rsidR="00000000" w:rsidDel="00000000" w:rsidP="00000000" w:rsidRDefault="00000000" w:rsidRPr="00000000" w14:paraId="00001117">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SL.8.5</w:t>
            </w:r>
            <w:r w:rsidDel="00000000" w:rsidR="00000000" w:rsidRPr="00000000">
              <w:rPr>
                <w:rtl w:val="0"/>
              </w:rPr>
            </w:r>
          </w:p>
        </w:tc>
      </w:tr>
      <w:tr>
        <w:trPr>
          <w:cantSplit w:val="0"/>
          <w:tblHeader w:val="0"/>
        </w:trPr>
        <w:tc>
          <w:tcPr/>
          <w:p w:rsidR="00000000" w:rsidDel="00000000" w:rsidP="00000000" w:rsidRDefault="00000000" w:rsidRPr="00000000" w14:paraId="0000111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111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111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111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bookmarkStart w:colFirst="0" w:colLast="0" w:name="3o7alnk" w:id="32"/>
          <w:bookmarkEnd w:id="32"/>
          <w:p w:rsidR="00000000" w:rsidDel="00000000" w:rsidP="00000000" w:rsidRDefault="00000000" w:rsidRPr="00000000" w14:paraId="0000111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Integrate multimedia and visual displays into presentations to clarify information, strengthen claims and evidence, and add interest.</w:t>
            </w:r>
          </w:p>
        </w:tc>
        <w:tc>
          <w:tcPr/>
          <w:p w:rsidR="00000000" w:rsidDel="00000000" w:rsidP="00000000" w:rsidRDefault="00000000" w:rsidRPr="00000000" w14:paraId="00001120">
            <w:pPr>
              <w:pageBreakBefore w:val="0"/>
              <w:numPr>
                <w:ilvl w:val="0"/>
                <w:numId w:val="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Locate relevant multimedia and visual components to enhance presentation</w:t>
            </w:r>
          </w:p>
          <w:p w:rsidR="00000000" w:rsidDel="00000000" w:rsidP="00000000" w:rsidRDefault="00000000" w:rsidRPr="00000000" w14:paraId="00001121">
            <w:pPr>
              <w:pageBreakBefore w:val="0"/>
              <w:numPr>
                <w:ilvl w:val="0"/>
                <w:numId w:val="13"/>
              </w:numPr>
              <w:ind w:left="720" w:hanging="360"/>
              <w:rPr>
                <w:sz w:val="22"/>
                <w:szCs w:val="22"/>
              </w:rPr>
            </w:pPr>
            <w:r w:rsidDel="00000000" w:rsidR="00000000" w:rsidRPr="00000000">
              <w:rPr>
                <w:rFonts w:ascii="Arial" w:cs="Arial" w:eastAsia="Arial" w:hAnsi="Arial"/>
                <w:sz w:val="22"/>
                <w:szCs w:val="22"/>
                <w:rtl w:val="0"/>
              </w:rPr>
              <w:t xml:space="preserve">Effectively use multimedia and visuals to support presentation </w:t>
            </w:r>
          </w:p>
          <w:p w:rsidR="00000000" w:rsidDel="00000000" w:rsidP="00000000" w:rsidRDefault="00000000" w:rsidRPr="00000000" w14:paraId="00001122">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123">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124">
            <w:pPr>
              <w:pageBreakBefore w:val="0"/>
              <w:numPr>
                <w:ilvl w:val="0"/>
                <w:numId w:val="13"/>
              </w:numPr>
              <w:ind w:left="720" w:hanging="360"/>
              <w:rPr>
                <w:sz w:val="22"/>
                <w:szCs w:val="22"/>
              </w:rPr>
            </w:pPr>
            <w:r w:rsidDel="00000000" w:rsidR="00000000" w:rsidRPr="00000000">
              <w:rPr>
                <w:rFonts w:ascii="Arial" w:cs="Arial" w:eastAsia="Arial" w:hAnsi="Arial"/>
                <w:sz w:val="22"/>
                <w:szCs w:val="22"/>
                <w:rtl w:val="0"/>
              </w:rPr>
              <w:t xml:space="preserve">Provide list of possible multimedia components </w:t>
            </w:r>
          </w:p>
          <w:p w:rsidR="00000000" w:rsidDel="00000000" w:rsidP="00000000" w:rsidRDefault="00000000" w:rsidRPr="00000000" w14:paraId="00001125">
            <w:pPr>
              <w:pageBreakBefore w:val="0"/>
              <w:numPr>
                <w:ilvl w:val="0"/>
                <w:numId w:val="4"/>
              </w:numPr>
              <w:ind w:left="720" w:hanging="360"/>
              <w:rPr>
                <w:color w:val="000000"/>
                <w:sz w:val="22"/>
                <w:szCs w:val="22"/>
              </w:rPr>
            </w:pPr>
            <w:r w:rsidDel="00000000" w:rsidR="00000000" w:rsidRPr="00000000">
              <w:rPr>
                <w:rFonts w:ascii="Arial" w:cs="Arial" w:eastAsia="Arial" w:hAnsi="Arial"/>
                <w:sz w:val="22"/>
                <w:szCs w:val="22"/>
                <w:rtl w:val="0"/>
              </w:rPr>
              <w:t xml:space="preserve">Show examples of visual aids </w:t>
            </w:r>
            <w:r w:rsidDel="00000000" w:rsidR="00000000" w:rsidRPr="00000000">
              <w:rPr>
                <w:rtl w:val="0"/>
              </w:rPr>
            </w:r>
          </w:p>
          <w:p w:rsidR="00000000" w:rsidDel="00000000" w:rsidP="00000000" w:rsidRDefault="00000000" w:rsidRPr="00000000" w14:paraId="00001126">
            <w:pPr>
              <w:pageBreakBefore w:val="0"/>
              <w:numPr>
                <w:ilvl w:val="0"/>
                <w:numId w:val="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exemplary samples of presentations</w:t>
            </w:r>
          </w:p>
          <w:p w:rsidR="00000000" w:rsidDel="00000000" w:rsidP="00000000" w:rsidRDefault="00000000" w:rsidRPr="00000000" w14:paraId="00001127">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128">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129">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will be able to choose from use a variety of presentation applications (PowerPoint, Prezi, etc.) in order to make a presentation</w:t>
            </w:r>
          </w:p>
        </w:tc>
      </w:tr>
    </w:tbl>
    <w:p w:rsidR="00000000" w:rsidDel="00000000" w:rsidP="00000000" w:rsidRDefault="00000000" w:rsidRPr="00000000" w14:paraId="0000112A">
      <w:pPr>
        <w:pageBreakBefore w:val="0"/>
        <w:rPr>
          <w:rFonts w:ascii="Arial" w:cs="Arial" w:eastAsia="Arial" w:hAnsi="Arial"/>
          <w:b w:val="1"/>
          <w:color w:val="000000"/>
          <w:sz w:val="22"/>
          <w:szCs w:val="22"/>
          <w:u w:val="single"/>
        </w:rPr>
      </w:pPr>
      <w:r w:rsidDel="00000000" w:rsidR="00000000" w:rsidRPr="00000000">
        <w:rPr>
          <w:rtl w:val="0"/>
        </w:rPr>
      </w:r>
    </w:p>
    <w:tbl>
      <w:tblPr>
        <w:tblStyle w:val="Table5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112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12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11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113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13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113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113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comic strip, or timeline to represent alternate version</w:t>
            </w:r>
          </w:p>
        </w:tc>
        <w:tc>
          <w:tcPr/>
          <w:p w:rsidR="00000000" w:rsidDel="00000000" w:rsidP="00000000" w:rsidRDefault="00000000" w:rsidRPr="00000000" w14:paraId="0000113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Ensure that students know how to use digital tools</w:t>
            </w:r>
          </w:p>
          <w:p w:rsidR="00000000" w:rsidDel="00000000" w:rsidP="00000000" w:rsidRDefault="00000000" w:rsidRPr="00000000" w14:paraId="0000113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13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13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13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13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13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Ensure that students know how to use digital tools</w:t>
            </w:r>
          </w:p>
          <w:p w:rsidR="00000000" w:rsidDel="00000000" w:rsidP="00000000" w:rsidRDefault="00000000" w:rsidRPr="00000000" w14:paraId="0000113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113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Ensure that students know how to use digital tools</w:t>
            </w:r>
          </w:p>
          <w:p w:rsidR="00000000" w:rsidDel="00000000" w:rsidP="00000000" w:rsidRDefault="00000000" w:rsidRPr="00000000" w14:paraId="0000113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13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14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141">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2">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3">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4">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5">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6">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8">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9">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A">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B">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C">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D">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E">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4F">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0">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1">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2">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3">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4">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5">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6">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8">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5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5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8</w:t>
      </w:r>
    </w:p>
    <w:p w:rsidR="00000000" w:rsidDel="00000000" w:rsidP="00000000" w:rsidRDefault="00000000" w:rsidRPr="00000000" w14:paraId="0000115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115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8.6</w:t>
      </w:r>
    </w:p>
    <w:p w:rsidR="00000000" w:rsidDel="00000000" w:rsidP="00000000" w:rsidRDefault="00000000" w:rsidRPr="00000000" w14:paraId="0000115E">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5F">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60">
      <w:pPr>
        <w:pageBreakBefore w:val="0"/>
        <w:rPr>
          <w:rFonts w:ascii="Arial" w:cs="Arial" w:eastAsia="Arial" w:hAnsi="Arial"/>
          <w:b w:val="1"/>
          <w:color w:val="000000"/>
          <w:sz w:val="22"/>
          <w:szCs w:val="22"/>
          <w:u w:val="single"/>
        </w:rPr>
      </w:pPr>
      <w:r w:rsidDel="00000000" w:rsidR="00000000" w:rsidRPr="00000000">
        <w:rPr>
          <w:rtl w:val="0"/>
        </w:rPr>
      </w:r>
    </w:p>
    <w:tbl>
      <w:tblPr>
        <w:tblStyle w:val="Table5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1161">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students demonstrate command of formal English? </w:t>
            </w:r>
          </w:p>
        </w:tc>
      </w:tr>
      <w:tr>
        <w:trPr>
          <w:cantSplit w:val="0"/>
          <w:tblHeader w:val="0"/>
        </w:trPr>
        <w:tc>
          <w:tcPr>
            <w:gridSpan w:val="4"/>
          </w:tcPr>
          <w:p w:rsidR="00000000" w:rsidDel="00000000" w:rsidP="00000000" w:rsidRDefault="00000000" w:rsidRPr="00000000" w14:paraId="00001165">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Enduring Understanding:</w:t>
            </w:r>
          </w:p>
        </w:tc>
      </w:tr>
      <w:tr>
        <w:trPr>
          <w:cantSplit w:val="0"/>
          <w:tblHeader w:val="0"/>
        </w:trPr>
        <w:tc>
          <w:tcPr>
            <w:gridSpan w:val="4"/>
          </w:tcPr>
          <w:p w:rsidR="00000000" w:rsidDel="00000000" w:rsidP="00000000" w:rsidRDefault="00000000" w:rsidRPr="00000000" w14:paraId="0000116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p>
        </w:tc>
      </w:tr>
      <w:tr>
        <w:trPr>
          <w:cantSplit w:val="0"/>
          <w:tblHeader w:val="0"/>
        </w:trPr>
        <w:tc>
          <w:tcPr>
            <w:gridSpan w:val="4"/>
          </w:tcPr>
          <w:p w:rsidR="00000000" w:rsidDel="00000000" w:rsidP="00000000" w:rsidRDefault="00000000" w:rsidRPr="00000000" w14:paraId="0000116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Speaking and Listening</w:t>
            </w:r>
          </w:p>
        </w:tc>
      </w:tr>
      <w:tr>
        <w:trPr>
          <w:cantSplit w:val="0"/>
          <w:tblHeader w:val="0"/>
        </w:trPr>
        <w:tc>
          <w:tcPr>
            <w:gridSpan w:val="4"/>
          </w:tcPr>
          <w:p w:rsidR="00000000" w:rsidDel="00000000" w:rsidP="00000000" w:rsidRDefault="00000000" w:rsidRPr="00000000" w14:paraId="00001171">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Presentation of Knowledge and Ideas</w:t>
            </w:r>
          </w:p>
        </w:tc>
      </w:tr>
      <w:tr>
        <w:trPr>
          <w:cantSplit w:val="0"/>
          <w:tblHeader w:val="0"/>
        </w:trPr>
        <w:tc>
          <w:tcPr>
            <w:gridSpan w:val="4"/>
          </w:tcPr>
          <w:p w:rsidR="00000000" w:rsidDel="00000000" w:rsidP="00000000" w:rsidRDefault="00000000" w:rsidRPr="00000000" w14:paraId="00001175">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Anchor Standard 6: </w:t>
            </w:r>
            <w:r w:rsidDel="00000000" w:rsidR="00000000" w:rsidRPr="00000000">
              <w:rPr>
                <w:rFonts w:ascii="Arial" w:cs="Arial" w:eastAsia="Arial" w:hAnsi="Arial"/>
                <w:color w:val="000000"/>
                <w:sz w:val="22"/>
                <w:szCs w:val="22"/>
                <w:rtl w:val="0"/>
              </w:rPr>
              <w:t xml:space="preserve">Adapt speech to a variety of contexts and communicative tasks, demonstrating command of formal English when</w:t>
            </w:r>
          </w:p>
          <w:p w:rsidR="00000000" w:rsidDel="00000000" w:rsidP="00000000" w:rsidRDefault="00000000" w:rsidRPr="00000000" w14:paraId="00001176">
            <w:pPr>
              <w:pageBreakBefore w:val="0"/>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indicated or appropriate</w:t>
            </w:r>
            <w:r w:rsidDel="00000000" w:rsidR="00000000" w:rsidRPr="00000000">
              <w:rPr>
                <w:rtl w:val="0"/>
              </w:rPr>
            </w:r>
          </w:p>
        </w:tc>
      </w:tr>
      <w:tr>
        <w:trPr>
          <w:cantSplit w:val="0"/>
          <w:tblHeader w:val="0"/>
        </w:trPr>
        <w:tc>
          <w:tcPr>
            <w:gridSpan w:val="4"/>
          </w:tcPr>
          <w:p w:rsidR="00000000" w:rsidDel="00000000" w:rsidP="00000000" w:rsidRDefault="00000000" w:rsidRPr="00000000" w14:paraId="0000117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 </w:t>
            </w:r>
            <w:r w:rsidDel="00000000" w:rsidR="00000000" w:rsidRPr="00000000">
              <w:rPr>
                <w:rFonts w:ascii="Arial" w:cs="Arial" w:eastAsia="Arial" w:hAnsi="Arial"/>
                <w:color w:val="000000"/>
                <w:sz w:val="22"/>
                <w:szCs w:val="22"/>
                <w:rtl w:val="0"/>
              </w:rPr>
              <w:t xml:space="preserve">SL.8.6</w:t>
            </w:r>
            <w:r w:rsidDel="00000000" w:rsidR="00000000" w:rsidRPr="00000000">
              <w:rPr>
                <w:rtl w:val="0"/>
              </w:rPr>
            </w:r>
          </w:p>
        </w:tc>
      </w:tr>
      <w:tr>
        <w:trPr>
          <w:cantSplit w:val="0"/>
          <w:tblHeader w:val="0"/>
        </w:trPr>
        <w:tc>
          <w:tcPr/>
          <w:p w:rsidR="00000000" w:rsidDel="00000000" w:rsidP="00000000" w:rsidRDefault="00000000" w:rsidRPr="00000000" w14:paraId="0000117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117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118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118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Exemplar</w:t>
            </w:r>
          </w:p>
        </w:tc>
      </w:tr>
      <w:tr>
        <w:trPr>
          <w:cantSplit w:val="0"/>
          <w:tblHeader w:val="0"/>
        </w:trPr>
        <w:tc>
          <w:tcPr/>
          <w:bookmarkStart w:colFirst="0" w:colLast="0" w:name="23ckvvd" w:id="33"/>
          <w:bookmarkEnd w:id="33"/>
          <w:p w:rsidR="00000000" w:rsidDel="00000000" w:rsidP="00000000" w:rsidRDefault="00000000" w:rsidRPr="00000000" w14:paraId="00001182">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Adapt speech to a variety of contexts and tasks, demonstrating command of formal English when indicated or appropriate.</w:t>
            </w:r>
          </w:p>
        </w:tc>
        <w:tc>
          <w:tcPr/>
          <w:p w:rsidR="00000000" w:rsidDel="00000000" w:rsidP="00000000" w:rsidRDefault="00000000" w:rsidRPr="00000000" w14:paraId="00001183">
            <w:pPr>
              <w:pageBreakBefore w:val="0"/>
              <w:numPr>
                <w:ilvl w:val="0"/>
                <w:numId w:val="10"/>
              </w:numPr>
              <w:ind w:left="720" w:hanging="360"/>
              <w:rPr>
                <w:color w:val="000000"/>
                <w:sz w:val="22"/>
                <w:szCs w:val="22"/>
              </w:rPr>
            </w:pPr>
            <w:r w:rsidDel="00000000" w:rsidR="00000000" w:rsidRPr="00000000">
              <w:rPr>
                <w:rFonts w:ascii="Arial" w:cs="Arial" w:eastAsia="Arial" w:hAnsi="Arial"/>
                <w:sz w:val="22"/>
                <w:szCs w:val="22"/>
                <w:rtl w:val="0"/>
              </w:rPr>
              <w:t xml:space="preserve">Identify audience and purpose for presentation</w:t>
            </w:r>
            <w:r w:rsidDel="00000000" w:rsidR="00000000" w:rsidRPr="00000000">
              <w:rPr>
                <w:rtl w:val="0"/>
              </w:rPr>
            </w:r>
          </w:p>
          <w:p w:rsidR="00000000" w:rsidDel="00000000" w:rsidP="00000000" w:rsidRDefault="00000000" w:rsidRPr="00000000" w14:paraId="00001184">
            <w:pPr>
              <w:pageBreakBefore w:val="0"/>
              <w:numPr>
                <w:ilvl w:val="0"/>
                <w:numId w:val="10"/>
              </w:numPr>
              <w:ind w:left="720" w:hanging="360"/>
              <w:rPr>
                <w:color w:val="000000"/>
                <w:sz w:val="22"/>
                <w:szCs w:val="22"/>
              </w:rPr>
            </w:pPr>
            <w:r w:rsidDel="00000000" w:rsidR="00000000" w:rsidRPr="00000000">
              <w:rPr>
                <w:rFonts w:ascii="Arial" w:cs="Arial" w:eastAsia="Arial" w:hAnsi="Arial"/>
                <w:sz w:val="22"/>
                <w:szCs w:val="22"/>
                <w:rtl w:val="0"/>
              </w:rPr>
              <w:t xml:space="preserve">Use language appropriate to situation</w:t>
            </w:r>
            <w:r w:rsidDel="00000000" w:rsidR="00000000" w:rsidRPr="00000000">
              <w:rPr>
                <w:rtl w:val="0"/>
              </w:rPr>
            </w:r>
          </w:p>
        </w:tc>
        <w:tc>
          <w:tcPr/>
          <w:p w:rsidR="00000000" w:rsidDel="00000000" w:rsidP="00000000" w:rsidRDefault="00000000" w:rsidRPr="00000000" w14:paraId="00001185">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Review characteristics of formal and informal English language (transitions, slang, pronunciation etc) </w:t>
            </w:r>
          </w:p>
          <w:p w:rsidR="00000000" w:rsidDel="00000000" w:rsidP="00000000" w:rsidRDefault="00000000" w:rsidRPr="00000000" w14:paraId="00001186">
            <w:pPr>
              <w:pageBreakBefore w:val="0"/>
              <w:numPr>
                <w:ilvl w:val="0"/>
                <w:numId w:val="10"/>
              </w:numPr>
              <w:ind w:left="720" w:hanging="360"/>
              <w:rPr>
                <w:color w:val="000000"/>
                <w:sz w:val="22"/>
                <w:szCs w:val="22"/>
              </w:rPr>
            </w:pPr>
            <w:r w:rsidDel="00000000" w:rsidR="00000000" w:rsidRPr="00000000">
              <w:rPr>
                <w:rFonts w:ascii="Arial" w:cs="Arial" w:eastAsia="Arial" w:hAnsi="Arial"/>
                <w:sz w:val="22"/>
                <w:szCs w:val="22"/>
                <w:rtl w:val="0"/>
              </w:rPr>
              <w:t xml:space="preserve">Provide opportunities for use of formal and informal English</w:t>
            </w:r>
            <w:r w:rsidDel="00000000" w:rsidR="00000000" w:rsidRPr="00000000">
              <w:rPr>
                <w:rtl w:val="0"/>
              </w:rPr>
            </w:r>
          </w:p>
        </w:tc>
        <w:tc>
          <w:tcPr/>
          <w:p w:rsidR="00000000" w:rsidDel="00000000" w:rsidP="00000000" w:rsidRDefault="00000000" w:rsidRPr="00000000" w14:paraId="00001187">
            <w:pPr>
              <w:pageBreakBefore w:val="0"/>
              <w:numPr>
                <w:ilvl w:val="0"/>
                <w:numId w:val="10"/>
              </w:numPr>
              <w:tabs>
                <w:tab w:val="left" w:leader="none" w:pos="252"/>
              </w:tabs>
              <w:ind w:left="252" w:hanging="360"/>
              <w:rPr>
                <w:color w:val="000000"/>
                <w:sz w:val="22"/>
                <w:szCs w:val="22"/>
              </w:rPr>
            </w:pPr>
            <w:r w:rsidDel="00000000" w:rsidR="00000000" w:rsidRPr="00000000">
              <w:rPr>
                <w:rFonts w:ascii="Arial" w:cs="Arial" w:eastAsia="Arial" w:hAnsi="Arial"/>
                <w:color w:val="000000"/>
                <w:sz w:val="22"/>
                <w:szCs w:val="22"/>
                <w:rtl w:val="0"/>
              </w:rPr>
              <w:t xml:space="preserve">Students will watch a video on formal and informal writing emphasizing what is not appropriate for essays</w:t>
            </w:r>
          </w:p>
        </w:tc>
      </w:tr>
    </w:tbl>
    <w:p w:rsidR="00000000" w:rsidDel="00000000" w:rsidP="00000000" w:rsidRDefault="00000000" w:rsidRPr="00000000" w14:paraId="0000118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89">
      <w:pPr>
        <w:pageBreakBefore w:val="0"/>
        <w:jc w:val="center"/>
        <w:rPr>
          <w:rFonts w:ascii="Arial" w:cs="Arial" w:eastAsia="Arial" w:hAnsi="Arial"/>
          <w:b w:val="1"/>
          <w:u w:val="single"/>
        </w:rPr>
      </w:pPr>
      <w:r w:rsidDel="00000000" w:rsidR="00000000" w:rsidRPr="00000000">
        <w:rPr>
          <w:rtl w:val="0"/>
        </w:rPr>
      </w:r>
    </w:p>
    <w:tbl>
      <w:tblPr>
        <w:tblStyle w:val="Table5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118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1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118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119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19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119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119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strip, or timeline to represent alternate version</w:t>
            </w:r>
          </w:p>
        </w:tc>
        <w:tc>
          <w:tcPr/>
          <w:p w:rsidR="00000000" w:rsidDel="00000000" w:rsidP="00000000" w:rsidRDefault="00000000" w:rsidRPr="00000000" w14:paraId="0000119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19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119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119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of character traits</w:t>
            </w:r>
          </w:p>
          <w:p w:rsidR="00000000" w:rsidDel="00000000" w:rsidP="00000000" w:rsidRDefault="00000000" w:rsidRPr="00000000" w14:paraId="0000119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119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119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19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19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19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19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19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1A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11A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11A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11A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11A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 </w:t>
            </w:r>
          </w:p>
          <w:p w:rsidR="00000000" w:rsidDel="00000000" w:rsidP="00000000" w:rsidRDefault="00000000" w:rsidRPr="00000000" w14:paraId="000011A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11A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11A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1A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1A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1A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1A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A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A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A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A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B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B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B2">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3">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4">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5">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6">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7">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8">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9">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A">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B">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C">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D">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E">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BF">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C0">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C1">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C2">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C3">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C4">
      <w:pPr>
        <w:pageBreakBefore w:val="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11C5">
      <w:pPr>
        <w:pageBreakBefore w:val="0"/>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1C6">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 Arts Curriculum: Grade 8</w:t>
      </w:r>
    </w:p>
    <w:p w:rsidR="00000000" w:rsidDel="00000000" w:rsidP="00000000" w:rsidRDefault="00000000" w:rsidRPr="00000000" w14:paraId="000011C7">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w:t>
      </w:r>
    </w:p>
    <w:p w:rsidR="00000000" w:rsidDel="00000000" w:rsidP="00000000" w:rsidRDefault="00000000" w:rsidRPr="00000000" w14:paraId="000011C8">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Standard L.8.1</w:t>
      </w:r>
    </w:p>
    <w:p w:rsidR="00000000" w:rsidDel="00000000" w:rsidP="00000000" w:rsidRDefault="00000000" w:rsidRPr="00000000" w14:paraId="000011C9">
      <w:pPr>
        <w:pageBreakBefore w:val="0"/>
        <w:rPr>
          <w:rFonts w:ascii="Arial" w:cs="Arial" w:eastAsia="Arial" w:hAnsi="Arial"/>
          <w:color w:val="000000"/>
          <w:sz w:val="22"/>
          <w:szCs w:val="22"/>
        </w:rPr>
      </w:pPr>
      <w:r w:rsidDel="00000000" w:rsidR="00000000" w:rsidRPr="00000000">
        <w:rPr>
          <w:rtl w:val="0"/>
        </w:rPr>
      </w:r>
    </w:p>
    <w:tbl>
      <w:tblPr>
        <w:tblStyle w:val="Table5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11CA">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students effectively use the convections of standard English to convey a message? </w:t>
            </w:r>
          </w:p>
        </w:tc>
      </w:tr>
      <w:tr>
        <w:trPr>
          <w:cantSplit w:val="0"/>
          <w:tblHeader w:val="0"/>
        </w:trPr>
        <w:tc>
          <w:tcPr>
            <w:gridSpan w:val="4"/>
          </w:tcPr>
          <w:p w:rsidR="00000000" w:rsidDel="00000000" w:rsidP="00000000" w:rsidRDefault="00000000" w:rsidRPr="00000000" w14:paraId="000011CE">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The conventions of English grammar rules help readers understand what is being communicated. The form and use of verbs can be effectively used to indicate shifts in voice, intonation, and mood. </w:t>
            </w:r>
          </w:p>
        </w:tc>
      </w:tr>
      <w:tr>
        <w:trPr>
          <w:cantSplit w:val="0"/>
          <w:tblHeader w:val="0"/>
        </w:trPr>
        <w:tc>
          <w:tcPr>
            <w:gridSpan w:val="4"/>
          </w:tcPr>
          <w:p w:rsidR="00000000" w:rsidDel="00000000" w:rsidP="00000000" w:rsidRDefault="00000000" w:rsidRPr="00000000" w14:paraId="000011D2">
            <w:pPr>
              <w:pageBreakBefore w:val="0"/>
              <w:ind w:left="72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verbals, gerunds, participles, infinitives, indicative, imperative, interrogative, conditional, subjunctive mood, clause</w:t>
            </w:r>
            <w:r w:rsidDel="00000000" w:rsidR="00000000" w:rsidRPr="00000000">
              <w:rPr>
                <w:rtl w:val="0"/>
              </w:rPr>
            </w:r>
          </w:p>
        </w:tc>
      </w:tr>
      <w:tr>
        <w:trPr>
          <w:cantSplit w:val="0"/>
          <w:tblHeader w:val="0"/>
        </w:trPr>
        <w:tc>
          <w:tcPr>
            <w:gridSpan w:val="4"/>
          </w:tcPr>
          <w:p w:rsidR="00000000" w:rsidDel="00000000" w:rsidP="00000000" w:rsidRDefault="00000000" w:rsidRPr="00000000" w14:paraId="000011D6">
            <w:pPr>
              <w:pageBreakBefore w:val="0"/>
              <w:ind w:left="72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Language</w:t>
            </w:r>
          </w:p>
        </w:tc>
      </w:tr>
      <w:tr>
        <w:trPr>
          <w:cantSplit w:val="0"/>
          <w:tblHeader w:val="0"/>
        </w:trPr>
        <w:tc>
          <w:tcPr>
            <w:gridSpan w:val="4"/>
          </w:tcPr>
          <w:p w:rsidR="00000000" w:rsidDel="00000000" w:rsidP="00000000" w:rsidRDefault="00000000" w:rsidRPr="00000000" w14:paraId="000011DA">
            <w:pPr>
              <w:pageBreakBefore w:val="0"/>
              <w:ind w:left="720" w:hanging="72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Convections of Standard English</w:t>
            </w:r>
          </w:p>
        </w:tc>
      </w:tr>
      <w:tr>
        <w:trPr>
          <w:cantSplit w:val="0"/>
          <w:tblHeader w:val="0"/>
        </w:trPr>
        <w:tc>
          <w:tcPr>
            <w:gridSpan w:val="4"/>
          </w:tcPr>
          <w:p w:rsidR="00000000" w:rsidDel="00000000" w:rsidP="00000000" w:rsidRDefault="00000000" w:rsidRPr="00000000" w14:paraId="000011DE">
            <w:pPr>
              <w:pageBreakBefore w:val="0"/>
              <w:ind w:left="72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1: </w:t>
            </w:r>
            <w:r w:rsidDel="00000000" w:rsidR="00000000" w:rsidRPr="00000000">
              <w:rPr>
                <w:rFonts w:ascii="Arial" w:cs="Arial" w:eastAsia="Arial" w:hAnsi="Arial"/>
                <w:color w:val="000000"/>
                <w:sz w:val="22"/>
                <w:szCs w:val="22"/>
                <w:rtl w:val="0"/>
              </w:rPr>
              <w:t xml:space="preserve">Demonstrate command of the conventions of standard English grammar and usage when writing or speaking.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11E2">
            <w:pPr>
              <w:pageBreakBefore w:val="0"/>
              <w:ind w:left="720" w:hanging="72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w:t>
            </w:r>
            <w:bookmarkStart w:colFirst="0" w:colLast="0" w:name="ihv636" w:id="34"/>
            <w:bookmarkEnd w:id="34"/>
            <w:r w:rsidDel="00000000" w:rsidR="00000000" w:rsidRPr="00000000">
              <w:rPr>
                <w:rFonts w:ascii="Arial" w:cs="Arial" w:eastAsia="Arial" w:hAnsi="Arial"/>
                <w:color w:val="000000"/>
                <w:sz w:val="22"/>
                <w:szCs w:val="22"/>
                <w:rtl w:val="0"/>
              </w:rPr>
              <w:t xml:space="preserve"> L.8.1</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11E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11E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11E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11E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gridSpan w:val="4"/>
          </w:tcPr>
          <w:p w:rsidR="00000000" w:rsidDel="00000000" w:rsidP="00000000" w:rsidRDefault="00000000" w:rsidRPr="00000000" w14:paraId="000011EA">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Demonstrate command of the conventions of standard English grammar and usage when writing or speaking.</w:t>
            </w:r>
          </w:p>
        </w:tc>
      </w:tr>
      <w:tr>
        <w:trPr>
          <w:cantSplit w:val="0"/>
          <w:tblHeader w:val="0"/>
        </w:trPr>
        <w:tc>
          <w:tcPr/>
          <w:p w:rsidR="00000000" w:rsidDel="00000000" w:rsidP="00000000" w:rsidRDefault="00000000" w:rsidRPr="00000000" w14:paraId="000011EE">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Explain the function of verbals (gerunds, participles, infinitives) in general and their function in particular sentences.</w:t>
            </w:r>
          </w:p>
        </w:tc>
        <w:tc>
          <w:tcPr/>
          <w:p w:rsidR="00000000" w:rsidDel="00000000" w:rsidP="00000000" w:rsidRDefault="00000000" w:rsidRPr="00000000" w14:paraId="000011EF">
            <w:pPr>
              <w:pageBreakBefore w:val="0"/>
              <w:numPr>
                <w:ilvl w:val="0"/>
                <w:numId w:val="1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Demonstrate an understanding of the function of verbals </w:t>
            </w:r>
          </w:p>
          <w:p w:rsidR="00000000" w:rsidDel="00000000" w:rsidP="00000000" w:rsidRDefault="00000000" w:rsidRPr="00000000" w14:paraId="000011F0">
            <w:pPr>
              <w:pageBreakBefore w:val="0"/>
              <w:numPr>
                <w:ilvl w:val="0"/>
                <w:numId w:val="1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verbals to enhance sentences</w:t>
            </w:r>
          </w:p>
          <w:p w:rsidR="00000000" w:rsidDel="00000000" w:rsidP="00000000" w:rsidRDefault="00000000" w:rsidRPr="00000000" w14:paraId="000011F1">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1F2">
            <w:pPr>
              <w:pageBreakBefore w:val="0"/>
              <w:numPr>
                <w:ilvl w:val="0"/>
                <w:numId w:val="1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form and function of verbals</w:t>
            </w:r>
          </w:p>
          <w:p w:rsidR="00000000" w:rsidDel="00000000" w:rsidP="00000000" w:rsidRDefault="00000000" w:rsidRPr="00000000" w14:paraId="000011F3">
            <w:pPr>
              <w:pageBreakBefore w:val="0"/>
              <w:numPr>
                <w:ilvl w:val="0"/>
                <w:numId w:val="1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effective use of verbals in written expression</w:t>
            </w:r>
          </w:p>
          <w:p w:rsidR="00000000" w:rsidDel="00000000" w:rsidP="00000000" w:rsidRDefault="00000000" w:rsidRPr="00000000" w14:paraId="000011F4">
            <w:pPr>
              <w:pageBreakBefore w:val="0"/>
              <w:numPr>
                <w:ilvl w:val="0"/>
                <w:numId w:val="1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opportunities for students to use verbals in their writing </w:t>
            </w:r>
          </w:p>
        </w:tc>
        <w:tc>
          <w:tcPr/>
          <w:p w:rsidR="00000000" w:rsidDel="00000000" w:rsidP="00000000" w:rsidRDefault="00000000" w:rsidRPr="00000000" w14:paraId="000011F5">
            <w:pPr>
              <w:pageBreakBefore w:val="0"/>
              <w:numPr>
                <w:ilvl w:val="0"/>
                <w:numId w:val="14"/>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identify verbals (gerunds, participles, and infinitives) using different colored highlighter, in an exemplar essay</w:t>
            </w:r>
          </w:p>
          <w:p w:rsidR="00000000" w:rsidDel="00000000" w:rsidP="00000000" w:rsidRDefault="00000000" w:rsidRPr="00000000" w14:paraId="000011F6">
            <w:pPr>
              <w:pageBreakBefore w:val="0"/>
              <w:numPr>
                <w:ilvl w:val="0"/>
                <w:numId w:val="14"/>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generate verbals for a Cloze Activity </w:t>
            </w:r>
          </w:p>
        </w:tc>
      </w:tr>
      <w:tr>
        <w:trPr>
          <w:cantSplit w:val="0"/>
          <w:tblHeader w:val="0"/>
        </w:trPr>
        <w:tc>
          <w:tcPr/>
          <w:p w:rsidR="00000000" w:rsidDel="00000000" w:rsidP="00000000" w:rsidRDefault="00000000" w:rsidRPr="00000000" w14:paraId="000011F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Form and use verbs in the active and passive voice.</w:t>
            </w:r>
          </w:p>
        </w:tc>
        <w:tc>
          <w:tcPr/>
          <w:p w:rsidR="00000000" w:rsidDel="00000000" w:rsidP="00000000" w:rsidRDefault="00000000" w:rsidRPr="00000000" w14:paraId="000011F8">
            <w:pPr>
              <w:pageBreakBefore w:val="0"/>
              <w:numPr>
                <w:ilvl w:val="0"/>
                <w:numId w:val="1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Distinguish the difference between active and passive voice</w:t>
            </w:r>
          </w:p>
          <w:p w:rsidR="00000000" w:rsidDel="00000000" w:rsidP="00000000" w:rsidRDefault="00000000" w:rsidRPr="00000000" w14:paraId="000011F9">
            <w:pPr>
              <w:pageBreakBefore w:val="0"/>
              <w:numPr>
                <w:ilvl w:val="0"/>
                <w:numId w:val="1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verbs in the active and passive voice </w:t>
            </w:r>
          </w:p>
        </w:tc>
        <w:tc>
          <w:tcPr/>
          <w:p w:rsidR="00000000" w:rsidDel="00000000" w:rsidP="00000000" w:rsidRDefault="00000000" w:rsidRPr="00000000" w14:paraId="000011FA">
            <w:pPr>
              <w:pageBreakBefore w:val="0"/>
              <w:numPr>
                <w:ilvl w:val="0"/>
                <w:numId w:val="1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active and passive voice</w:t>
            </w:r>
          </w:p>
          <w:p w:rsidR="00000000" w:rsidDel="00000000" w:rsidP="00000000" w:rsidRDefault="00000000" w:rsidRPr="00000000" w14:paraId="000011FB">
            <w:pPr>
              <w:pageBreakBefore w:val="0"/>
              <w:numPr>
                <w:ilvl w:val="0"/>
                <w:numId w:val="1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active and passive voice</w:t>
            </w:r>
          </w:p>
          <w:p w:rsidR="00000000" w:rsidDel="00000000" w:rsidP="00000000" w:rsidRDefault="00000000" w:rsidRPr="00000000" w14:paraId="000011FC">
            <w:pPr>
              <w:pageBreakBefore w:val="0"/>
              <w:numPr>
                <w:ilvl w:val="0"/>
                <w:numId w:val="1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opportunities for students to use verbs in active and passive voice</w:t>
            </w:r>
          </w:p>
          <w:p w:rsidR="00000000" w:rsidDel="00000000" w:rsidP="00000000" w:rsidRDefault="00000000" w:rsidRPr="00000000" w14:paraId="000011FD">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1FE">
            <w:pPr>
              <w:pageBreakBefore w:val="0"/>
              <w:numPr>
                <w:ilvl w:val="0"/>
                <w:numId w:val="17"/>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circle a verb in the sentence and identify whether it is active or passive</w:t>
            </w:r>
          </w:p>
          <w:p w:rsidR="00000000" w:rsidDel="00000000" w:rsidP="00000000" w:rsidRDefault="00000000" w:rsidRPr="00000000" w14:paraId="000011FF">
            <w:pPr>
              <w:pageBreakBefore w:val="0"/>
              <w:numPr>
                <w:ilvl w:val="0"/>
                <w:numId w:val="17"/>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Sadlier ‘s </w:t>
            </w:r>
            <w:r w:rsidDel="00000000" w:rsidR="00000000" w:rsidRPr="00000000">
              <w:rPr>
                <w:rFonts w:ascii="Arial" w:cs="Arial" w:eastAsia="Arial" w:hAnsi="Arial"/>
                <w:i w:val="1"/>
                <w:color w:val="000000"/>
                <w:sz w:val="22"/>
                <w:szCs w:val="22"/>
                <w:rtl w:val="0"/>
              </w:rPr>
              <w:t xml:space="preserve">Grammar for Writing</w:t>
            </w:r>
            <w:r w:rsidDel="00000000" w:rsidR="00000000" w:rsidRPr="00000000">
              <w:rPr>
                <w:rtl w:val="0"/>
              </w:rPr>
            </w:r>
          </w:p>
        </w:tc>
      </w:tr>
      <w:tr>
        <w:trPr>
          <w:cantSplit w:val="0"/>
          <w:tblHeader w:val="0"/>
        </w:trPr>
        <w:tc>
          <w:tcPr/>
          <w:p w:rsidR="00000000" w:rsidDel="00000000" w:rsidP="00000000" w:rsidRDefault="00000000" w:rsidRPr="00000000" w14:paraId="00001200">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Form and use verbs in the indicative, imperative, interrogative, conditional, and subjunctive mood. </w:t>
            </w:r>
          </w:p>
        </w:tc>
        <w:tc>
          <w:tcPr/>
          <w:p w:rsidR="00000000" w:rsidDel="00000000" w:rsidP="00000000" w:rsidRDefault="00000000" w:rsidRPr="00000000" w14:paraId="00001201">
            <w:pPr>
              <w:pageBreakBefore w:val="0"/>
              <w:numPr>
                <w:ilvl w:val="0"/>
                <w:numId w:val="1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Demonstrate an understanding of the formation of verbs in various moods</w:t>
            </w:r>
          </w:p>
          <w:p w:rsidR="00000000" w:rsidDel="00000000" w:rsidP="00000000" w:rsidRDefault="00000000" w:rsidRPr="00000000" w14:paraId="00001202">
            <w:pPr>
              <w:pageBreakBefore w:val="0"/>
              <w:numPr>
                <w:ilvl w:val="0"/>
                <w:numId w:val="1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the relationship between the mood of the verb and the purpose of a sentence</w:t>
            </w:r>
          </w:p>
          <w:p w:rsidR="00000000" w:rsidDel="00000000" w:rsidP="00000000" w:rsidRDefault="00000000" w:rsidRPr="00000000" w14:paraId="00001203">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204">
            <w:pPr>
              <w:pageBreakBefore w:val="0"/>
              <w:numPr>
                <w:ilvl w:val="0"/>
                <w:numId w:val="1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Define target verb forms</w:t>
            </w:r>
          </w:p>
          <w:p w:rsidR="00000000" w:rsidDel="00000000" w:rsidP="00000000" w:rsidRDefault="00000000" w:rsidRPr="00000000" w14:paraId="00001205">
            <w:pPr>
              <w:pageBreakBefore w:val="0"/>
              <w:numPr>
                <w:ilvl w:val="0"/>
                <w:numId w:val="1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verb in various moods </w:t>
            </w:r>
          </w:p>
          <w:p w:rsidR="00000000" w:rsidDel="00000000" w:rsidP="00000000" w:rsidRDefault="00000000" w:rsidRPr="00000000" w14:paraId="00001206">
            <w:pPr>
              <w:pageBreakBefore w:val="0"/>
              <w:numPr>
                <w:ilvl w:val="0"/>
                <w:numId w:val="1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opportunities for students to use verbs in various moods</w:t>
            </w:r>
          </w:p>
        </w:tc>
        <w:tc>
          <w:tcPr/>
          <w:p w:rsidR="00000000" w:rsidDel="00000000" w:rsidP="00000000" w:rsidRDefault="00000000" w:rsidRPr="00000000" w14:paraId="00001207">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will apply their knowledge to one of their former pieces of writing to demonstrate full understanding of the concept. </w:t>
            </w:r>
          </w:p>
        </w:tc>
      </w:tr>
      <w:tr>
        <w:trPr>
          <w:cantSplit w:val="0"/>
          <w:tblHeader w:val="0"/>
        </w:trPr>
        <w:tc>
          <w:tcPr/>
          <w:p w:rsidR="00000000" w:rsidDel="00000000" w:rsidP="00000000" w:rsidRDefault="00000000" w:rsidRPr="00000000" w14:paraId="00001208">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Recognize and correct inappropriate shifts in verb voice and mood.</w:t>
            </w:r>
          </w:p>
        </w:tc>
        <w:tc>
          <w:tcPr/>
          <w:p w:rsidR="00000000" w:rsidDel="00000000" w:rsidP="00000000" w:rsidRDefault="00000000" w:rsidRPr="00000000" w14:paraId="00001209">
            <w:pPr>
              <w:pageBreakBefore w:val="0"/>
              <w:numPr>
                <w:ilvl w:val="0"/>
                <w:numId w:val="2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Strengthen writing and speaking by correcting inappropriate shifts in mood and voice of verbs</w:t>
            </w:r>
          </w:p>
        </w:tc>
        <w:tc>
          <w:tcPr/>
          <w:p w:rsidR="00000000" w:rsidDel="00000000" w:rsidP="00000000" w:rsidRDefault="00000000" w:rsidRPr="00000000" w14:paraId="0000120A">
            <w:pPr>
              <w:pageBreakBefore w:val="0"/>
              <w:numPr>
                <w:ilvl w:val="0"/>
                <w:numId w:val="2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voice and mood </w:t>
            </w:r>
          </w:p>
          <w:p w:rsidR="00000000" w:rsidDel="00000000" w:rsidP="00000000" w:rsidRDefault="00000000" w:rsidRPr="00000000" w14:paraId="0000120B">
            <w:pPr>
              <w:pageBreakBefore w:val="0"/>
              <w:numPr>
                <w:ilvl w:val="0"/>
                <w:numId w:val="2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Providing practice in editing for correct mood and voice</w:t>
            </w:r>
          </w:p>
        </w:tc>
        <w:tc>
          <w:tcPr/>
          <w:p w:rsidR="00000000" w:rsidDel="00000000" w:rsidP="00000000" w:rsidRDefault="00000000" w:rsidRPr="00000000" w14:paraId="0000120C">
            <w:pPr>
              <w:pageBreakBefore w:val="0"/>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120D">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0E">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0F">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10">
      <w:pPr>
        <w:pageBreakBefore w:val="0"/>
        <w:rPr>
          <w:rFonts w:ascii="Arial" w:cs="Arial" w:eastAsia="Arial" w:hAnsi="Arial"/>
          <w:color w:val="000000"/>
          <w:sz w:val="22"/>
          <w:szCs w:val="22"/>
        </w:rPr>
      </w:pPr>
      <w:r w:rsidDel="00000000" w:rsidR="00000000" w:rsidRPr="00000000">
        <w:rPr>
          <w:rtl w:val="0"/>
        </w:rPr>
      </w:r>
    </w:p>
    <w:tbl>
      <w:tblPr>
        <w:tblStyle w:val="Table5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121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21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121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121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21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12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121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how-to video</w:t>
            </w:r>
          </w:p>
        </w:tc>
        <w:tc>
          <w:tcPr/>
          <w:p w:rsidR="00000000" w:rsidDel="00000000" w:rsidP="00000000" w:rsidRDefault="00000000" w:rsidRPr="00000000" w14:paraId="0000121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numerous examples and opportunities for practice</w:t>
            </w:r>
          </w:p>
          <w:p w:rsidR="00000000" w:rsidDel="00000000" w:rsidP="00000000" w:rsidRDefault="00000000" w:rsidRPr="00000000" w14:paraId="0000121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21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21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numerous examples and opportunities for practice</w:t>
            </w:r>
          </w:p>
          <w:p w:rsidR="00000000" w:rsidDel="00000000" w:rsidP="00000000" w:rsidRDefault="00000000" w:rsidRPr="00000000" w14:paraId="0000121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22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22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22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22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122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numerous examples and opportunities for practice</w:t>
            </w:r>
          </w:p>
          <w:p w:rsidR="00000000" w:rsidDel="00000000" w:rsidP="00000000" w:rsidRDefault="00000000" w:rsidRPr="00000000" w14:paraId="0000122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22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22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228">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29">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2A">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2B">
      <w:pPr>
        <w:pageBreakBefore w:val="0"/>
        <w:jc w:val="left"/>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22C">
      <w:pPr>
        <w:pageBreakBefore w:val="0"/>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22D">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 Arts Curriculum: Grade 8</w:t>
      </w:r>
    </w:p>
    <w:p w:rsidR="00000000" w:rsidDel="00000000" w:rsidP="00000000" w:rsidRDefault="00000000" w:rsidRPr="00000000" w14:paraId="0000122E">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w:t>
      </w:r>
    </w:p>
    <w:p w:rsidR="00000000" w:rsidDel="00000000" w:rsidP="00000000" w:rsidRDefault="00000000" w:rsidRPr="00000000" w14:paraId="0000122F">
      <w:pPr>
        <w:pageBreakBefore w:val="0"/>
        <w:rPr>
          <w:rFonts w:ascii="Arial" w:cs="Arial" w:eastAsia="Arial" w:hAnsi="Arial"/>
          <w:color w:val="000000"/>
          <w:sz w:val="22"/>
          <w:szCs w:val="22"/>
        </w:rPr>
      </w:pPr>
      <w:r w:rsidDel="00000000" w:rsidR="00000000" w:rsidRPr="00000000">
        <w:rPr>
          <w:rtl w:val="0"/>
        </w:rPr>
      </w:r>
    </w:p>
    <w:tbl>
      <w:tblPr>
        <w:tblStyle w:val="Table5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123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students effectively use the convections of standard English mechanics to convey a message?</w:t>
            </w:r>
            <w:r w:rsidDel="00000000" w:rsidR="00000000" w:rsidRPr="00000000">
              <w:rPr>
                <w:rtl w:val="0"/>
              </w:rPr>
            </w:r>
          </w:p>
        </w:tc>
      </w:tr>
      <w:tr>
        <w:trPr>
          <w:cantSplit w:val="0"/>
          <w:tblHeader w:val="0"/>
        </w:trPr>
        <w:tc>
          <w:tcPr>
            <w:gridSpan w:val="7"/>
          </w:tcPr>
          <w:p w:rsidR="00000000" w:rsidDel="00000000" w:rsidP="00000000" w:rsidRDefault="00000000" w:rsidRPr="00000000" w14:paraId="00001237">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Application of proper mechanics in writing promotes effective written communication</w:t>
            </w:r>
          </w:p>
        </w:tc>
      </w:tr>
      <w:tr>
        <w:trPr>
          <w:cantSplit w:val="0"/>
          <w:tblHeader w:val="0"/>
        </w:trPr>
        <w:tc>
          <w:tcPr>
            <w:gridSpan w:val="7"/>
          </w:tcPr>
          <w:p w:rsidR="00000000" w:rsidDel="00000000" w:rsidP="00000000" w:rsidRDefault="00000000" w:rsidRPr="00000000" w14:paraId="0000123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ellipsis,</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omission, capitalization, conventions, coordinate adjectives, Standard English , punctuation </w:t>
            </w:r>
            <w:r w:rsidDel="00000000" w:rsidR="00000000" w:rsidRPr="00000000">
              <w:rPr>
                <w:rtl w:val="0"/>
              </w:rPr>
            </w:r>
          </w:p>
        </w:tc>
      </w:tr>
      <w:tr>
        <w:trPr>
          <w:cantSplit w:val="0"/>
          <w:tblHeader w:val="0"/>
        </w:trPr>
        <w:tc>
          <w:tcPr>
            <w:gridSpan w:val="7"/>
          </w:tcPr>
          <w:p w:rsidR="00000000" w:rsidDel="00000000" w:rsidP="00000000" w:rsidRDefault="00000000" w:rsidRPr="00000000" w14:paraId="00001245">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Language</w:t>
            </w:r>
          </w:p>
        </w:tc>
      </w:tr>
      <w:tr>
        <w:trPr>
          <w:cantSplit w:val="0"/>
          <w:tblHeader w:val="0"/>
        </w:trPr>
        <w:tc>
          <w:tcPr>
            <w:gridSpan w:val="7"/>
          </w:tcPr>
          <w:p w:rsidR="00000000" w:rsidDel="00000000" w:rsidP="00000000" w:rsidRDefault="00000000" w:rsidRPr="00000000" w14:paraId="0000124C">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Convections of Standard English </w:t>
            </w:r>
          </w:p>
        </w:tc>
      </w:tr>
      <w:tr>
        <w:trPr>
          <w:cantSplit w:val="0"/>
          <w:tblHeader w:val="0"/>
        </w:trPr>
        <w:tc>
          <w:tcPr>
            <w:gridSpan w:val="7"/>
          </w:tcPr>
          <w:p w:rsidR="00000000" w:rsidDel="00000000" w:rsidP="00000000" w:rsidRDefault="00000000" w:rsidRPr="00000000" w14:paraId="0000125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2: </w:t>
            </w:r>
            <w:r w:rsidDel="00000000" w:rsidR="00000000" w:rsidRPr="00000000">
              <w:rPr>
                <w:rFonts w:ascii="Arial" w:cs="Arial" w:eastAsia="Arial" w:hAnsi="Arial"/>
                <w:color w:val="000000"/>
                <w:sz w:val="22"/>
                <w:szCs w:val="22"/>
                <w:rtl w:val="0"/>
              </w:rPr>
              <w:t xml:space="preserve">Demonstrate command of the conventions of standard English capitalization, punctuation, and spelling when writing.</w:t>
            </w:r>
            <w:r w:rsidDel="00000000" w:rsidR="00000000" w:rsidRPr="00000000">
              <w:rPr>
                <w:rtl w:val="0"/>
              </w:rPr>
            </w:r>
          </w:p>
        </w:tc>
      </w:tr>
      <w:tr>
        <w:trPr>
          <w:cantSplit w:val="0"/>
          <w:tblHeader w:val="0"/>
        </w:trPr>
        <w:tc>
          <w:tcPr>
            <w:gridSpan w:val="7"/>
          </w:tcPr>
          <w:p w:rsidR="00000000" w:rsidDel="00000000" w:rsidP="00000000" w:rsidRDefault="00000000" w:rsidRPr="00000000" w14:paraId="0000125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 </w:t>
            </w:r>
            <w:r w:rsidDel="00000000" w:rsidR="00000000" w:rsidRPr="00000000">
              <w:rPr>
                <w:rFonts w:ascii="Arial" w:cs="Arial" w:eastAsia="Arial" w:hAnsi="Arial"/>
                <w:color w:val="000000"/>
                <w:sz w:val="22"/>
                <w:szCs w:val="22"/>
                <w:rtl w:val="0"/>
              </w:rPr>
              <w:t xml:space="preserve">L.8.2</w:t>
            </w:r>
            <w:r w:rsidDel="00000000" w:rsidR="00000000" w:rsidRPr="00000000">
              <w:rPr>
                <w:rtl w:val="0"/>
              </w:rPr>
            </w:r>
          </w:p>
        </w:tc>
      </w:tr>
      <w:tr>
        <w:trPr>
          <w:cantSplit w:val="0"/>
          <w:tblHeader w:val="0"/>
        </w:trPr>
        <w:tc>
          <w:tcPr/>
          <w:p w:rsidR="00000000" w:rsidDel="00000000" w:rsidP="00000000" w:rsidRDefault="00000000" w:rsidRPr="00000000" w14:paraId="0000126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126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126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126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gridSpan w:val="7"/>
          </w:tcPr>
          <w:p w:rsidR="00000000" w:rsidDel="00000000" w:rsidP="00000000" w:rsidRDefault="00000000" w:rsidRPr="00000000" w14:paraId="00001268">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Demonstrate command of the conventions of standard English capitalization, punctuation, and spelling when writing.</w:t>
            </w:r>
          </w:p>
        </w:tc>
      </w:tr>
      <w:tr>
        <w:trPr>
          <w:cantSplit w:val="0"/>
          <w:tblHeader w:val="0"/>
        </w:trPr>
        <w:tc>
          <w:tcPr/>
          <w:p w:rsidR="00000000" w:rsidDel="00000000" w:rsidP="00000000" w:rsidRDefault="00000000" w:rsidRPr="00000000" w14:paraId="0000126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Use punctuation (comma, ellipsis, dash) to indicate a pause or break.</w:t>
            </w:r>
          </w:p>
        </w:tc>
        <w:tc>
          <w:tcPr>
            <w:gridSpan w:val="2"/>
          </w:tcPr>
          <w:p w:rsidR="00000000" w:rsidDel="00000000" w:rsidP="00000000" w:rsidRDefault="00000000" w:rsidRPr="00000000" w14:paraId="00001270">
            <w:pPr>
              <w:pageBreakBefore w:val="0"/>
              <w:numPr>
                <w:ilvl w:val="0"/>
                <w:numId w:val="46"/>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the choices and functions among punctuation to show a pause or break</w:t>
            </w:r>
          </w:p>
          <w:p w:rsidR="00000000" w:rsidDel="00000000" w:rsidP="00000000" w:rsidRDefault="00000000" w:rsidRPr="00000000" w14:paraId="00001271">
            <w:pPr>
              <w:pageBreakBefore w:val="0"/>
              <w:numPr>
                <w:ilvl w:val="0"/>
                <w:numId w:val="46"/>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Strengthen writing by editing for correct punctuation to indicate a pause or break</w:t>
            </w:r>
          </w:p>
        </w:tc>
        <w:tc>
          <w:tcPr>
            <w:gridSpan w:val="3"/>
          </w:tcPr>
          <w:p w:rsidR="00000000" w:rsidDel="00000000" w:rsidP="00000000" w:rsidRDefault="00000000" w:rsidRPr="00000000" w14:paraId="00001273">
            <w:pPr>
              <w:pageBreakBefore w:val="0"/>
              <w:numPr>
                <w:ilvl w:val="0"/>
                <w:numId w:val="46"/>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the uses of the comma, ellipsis and dash</w:t>
            </w:r>
          </w:p>
          <w:p w:rsidR="00000000" w:rsidDel="00000000" w:rsidP="00000000" w:rsidRDefault="00000000" w:rsidRPr="00000000" w14:paraId="00001274">
            <w:pPr>
              <w:pageBreakBefore w:val="0"/>
              <w:numPr>
                <w:ilvl w:val="0"/>
                <w:numId w:val="46"/>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direct instruction and assign appropriate practice as needed</w:t>
            </w:r>
          </w:p>
        </w:tc>
        <w:tc>
          <w:tcPr/>
          <w:p w:rsidR="00000000" w:rsidDel="00000000" w:rsidP="00000000" w:rsidRDefault="00000000" w:rsidRPr="00000000" w14:paraId="00001277">
            <w:pPr>
              <w:pageBreakBefore w:val="0"/>
              <w:numPr>
                <w:ilvl w:val="0"/>
                <w:numId w:val="46"/>
              </w:numPr>
              <w:ind w:left="0" w:firstLine="360"/>
              <w:rPr>
                <w:color w:val="000000"/>
                <w:sz w:val="22"/>
                <w:szCs w:val="22"/>
              </w:rPr>
            </w:pPr>
            <w:r w:rsidDel="00000000" w:rsidR="00000000" w:rsidRPr="00000000">
              <w:rPr>
                <w:rFonts w:ascii="Arial" w:cs="Arial" w:eastAsia="Arial" w:hAnsi="Arial"/>
                <w:color w:val="000000"/>
                <w:sz w:val="22"/>
                <w:szCs w:val="22"/>
                <w:rtl w:val="0"/>
              </w:rPr>
              <w:t xml:space="preserve">Sadlier’s </w:t>
            </w:r>
            <w:r w:rsidDel="00000000" w:rsidR="00000000" w:rsidRPr="00000000">
              <w:rPr>
                <w:rFonts w:ascii="Arial" w:cs="Arial" w:eastAsia="Arial" w:hAnsi="Arial"/>
                <w:i w:val="1"/>
                <w:color w:val="000000"/>
                <w:sz w:val="22"/>
                <w:szCs w:val="22"/>
                <w:rtl w:val="0"/>
              </w:rPr>
              <w:t xml:space="preserve">Grammar for Writing</w:t>
            </w:r>
            <w:r w:rsidDel="00000000" w:rsidR="00000000" w:rsidRPr="00000000">
              <w:rPr>
                <w:rtl w:val="0"/>
              </w:rPr>
            </w:r>
          </w:p>
          <w:p w:rsidR="00000000" w:rsidDel="00000000" w:rsidP="00000000" w:rsidRDefault="00000000" w:rsidRPr="00000000" w14:paraId="00001278">
            <w:pPr>
              <w:pageBreakBefore w:val="0"/>
              <w:ind w:left="360" w:firstLine="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279">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Use an ellipsis to indicate an omission.</w:t>
            </w:r>
          </w:p>
        </w:tc>
        <w:tc>
          <w:tcPr>
            <w:gridSpan w:val="2"/>
          </w:tcPr>
          <w:p w:rsidR="00000000" w:rsidDel="00000000" w:rsidP="00000000" w:rsidRDefault="00000000" w:rsidRPr="00000000" w14:paraId="0000127A">
            <w:pPr>
              <w:pageBreakBefore w:val="0"/>
              <w:numPr>
                <w:ilvl w:val="0"/>
                <w:numId w:val="4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punctuation to show an omission </w:t>
            </w:r>
          </w:p>
          <w:p w:rsidR="00000000" w:rsidDel="00000000" w:rsidP="00000000" w:rsidRDefault="00000000" w:rsidRPr="00000000" w14:paraId="0000127B">
            <w:pPr>
              <w:pageBreakBefore w:val="0"/>
              <w:ind w:left="72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27D">
            <w:pPr>
              <w:pageBreakBefore w:val="0"/>
              <w:numPr>
                <w:ilvl w:val="0"/>
                <w:numId w:val="4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use the ellipsis to indicate an omission</w:t>
            </w:r>
          </w:p>
        </w:tc>
        <w:tc>
          <w:tcPr/>
          <w:p w:rsidR="00000000" w:rsidDel="00000000" w:rsidP="00000000" w:rsidRDefault="00000000" w:rsidRPr="00000000" w14:paraId="0000128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 w:right="0" w:firstLine="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Sadlier’s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Grammar for Writing</w:t>
            </w:r>
            <w:r w:rsidDel="00000000" w:rsidR="00000000" w:rsidRPr="00000000">
              <w:rPr>
                <w:rtl w:val="0"/>
              </w:rPr>
            </w:r>
          </w:p>
        </w:tc>
      </w:tr>
      <w:tr>
        <w:trPr>
          <w:cantSplit w:val="0"/>
          <w:tblHeader w:val="0"/>
        </w:trPr>
        <w:tc>
          <w:tcPr/>
          <w:p w:rsidR="00000000" w:rsidDel="00000000" w:rsidP="00000000" w:rsidRDefault="00000000" w:rsidRPr="00000000" w14:paraId="0000128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Spell correctly.</w:t>
            </w:r>
          </w:p>
          <w:p w:rsidR="00000000" w:rsidDel="00000000" w:rsidP="00000000" w:rsidRDefault="00000000" w:rsidRPr="00000000" w14:paraId="00001282">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1283">
            <w:pPr>
              <w:pageBreakBefore w:val="0"/>
              <w:numPr>
                <w:ilvl w:val="0"/>
                <w:numId w:val="4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Spell correctly grade appropriate general academic and domain specific words</w:t>
            </w:r>
          </w:p>
          <w:p w:rsidR="00000000" w:rsidDel="00000000" w:rsidP="00000000" w:rsidRDefault="00000000" w:rsidRPr="00000000" w14:paraId="00001284">
            <w:pPr>
              <w:pageBreakBefore w:val="0"/>
              <w:numPr>
                <w:ilvl w:val="0"/>
                <w:numId w:val="4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print, digital, and prior knowledge to support correct spelling</w:t>
            </w:r>
          </w:p>
        </w:tc>
        <w:tc>
          <w:tcPr>
            <w:gridSpan w:val="3"/>
          </w:tcPr>
          <w:p w:rsidR="00000000" w:rsidDel="00000000" w:rsidP="00000000" w:rsidRDefault="00000000" w:rsidRPr="00000000" w14:paraId="00001286">
            <w:pPr>
              <w:pageBreakBefore w:val="0"/>
              <w:numPr>
                <w:ilvl w:val="0"/>
                <w:numId w:val="4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grade appropriate non-familiar words (i.e. vocabulary words)  to reinforce correct spelling</w:t>
            </w:r>
          </w:p>
          <w:p w:rsidR="00000000" w:rsidDel="00000000" w:rsidP="00000000" w:rsidRDefault="00000000" w:rsidRPr="00000000" w14:paraId="00001287">
            <w:pPr>
              <w:pageBreakBefore w:val="0"/>
              <w:numPr>
                <w:ilvl w:val="0"/>
                <w:numId w:val="4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Stress the importance of proofreading for spelling </w:t>
            </w:r>
          </w:p>
        </w:tc>
        <w:tc>
          <w:tcPr/>
          <w:p w:rsidR="00000000" w:rsidDel="00000000" w:rsidP="00000000" w:rsidRDefault="00000000" w:rsidRPr="00000000" w14:paraId="0000128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small collaborative group-mechanics circles, whereby each students is assigned a specific role (punctuation protector, spelling seeker, capitalization captain) editing first drafts</w:t>
            </w:r>
          </w:p>
        </w:tc>
      </w:tr>
      <w:tr>
        <w:trPr>
          <w:cantSplit w:val="0"/>
          <w:tblHeader w:val="0"/>
        </w:trPr>
        <w:tc>
          <w:tcPr>
            <w:gridSpan w:val="7"/>
          </w:tcPr>
          <w:p w:rsidR="00000000" w:rsidDel="00000000" w:rsidP="00000000" w:rsidRDefault="00000000" w:rsidRPr="00000000" w14:paraId="0000128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28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28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29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29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29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29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29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Offer examples of more complex examples </w:t>
            </w:r>
          </w:p>
          <w:p w:rsidR="00000000" w:rsidDel="00000000" w:rsidP="00000000" w:rsidRDefault="00000000" w:rsidRPr="00000000" w14:paraId="0000129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Demonstrate what they learned in an actual piece of writing </w:t>
            </w:r>
          </w:p>
        </w:tc>
        <w:tc>
          <w:tcPr>
            <w:gridSpan w:val="2"/>
          </w:tcPr>
          <w:p w:rsidR="00000000" w:rsidDel="00000000" w:rsidP="00000000" w:rsidRDefault="00000000" w:rsidRPr="00000000" w14:paraId="0000129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29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numerous examples </w:t>
            </w:r>
          </w:p>
          <w:p w:rsidR="00000000" w:rsidDel="00000000" w:rsidP="00000000" w:rsidRDefault="00000000" w:rsidRPr="00000000" w14:paraId="000012A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Begin with most basic examples and progress to more complex examples over time</w:t>
            </w:r>
          </w:p>
          <w:p w:rsidR="00000000" w:rsidDel="00000000" w:rsidP="00000000" w:rsidRDefault="00000000" w:rsidRPr="00000000" w14:paraId="000012A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opportunities for extra practice</w:t>
            </w:r>
          </w:p>
          <w:p w:rsidR="00000000" w:rsidDel="00000000" w:rsidP="00000000" w:rsidRDefault="00000000" w:rsidRPr="00000000" w14:paraId="000012A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2A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2A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2A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2A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2A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opportunities for extra practice</w:t>
            </w:r>
          </w:p>
          <w:p w:rsidR="00000000" w:rsidDel="00000000" w:rsidP="00000000" w:rsidRDefault="00000000" w:rsidRPr="00000000" w14:paraId="000012A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Begin with most basic examples and progress to more complex examples over time</w:t>
            </w:r>
          </w:p>
          <w:p w:rsidR="00000000" w:rsidDel="00000000" w:rsidP="00000000" w:rsidRDefault="00000000" w:rsidRPr="00000000" w14:paraId="000012A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2A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2A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2A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2AF">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0">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2">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3">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4">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6">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7">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8">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9">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A">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B">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C">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BD">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2BE">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 Arts Curriculum: Grade 8</w:t>
      </w:r>
    </w:p>
    <w:p w:rsidR="00000000" w:rsidDel="00000000" w:rsidP="00000000" w:rsidRDefault="00000000" w:rsidRPr="00000000" w14:paraId="000012BF">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w:t>
      </w:r>
    </w:p>
    <w:p w:rsidR="00000000" w:rsidDel="00000000" w:rsidP="00000000" w:rsidRDefault="00000000" w:rsidRPr="00000000" w14:paraId="000012C0">
      <w:pPr>
        <w:pageBreakBefore w:val="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u w:val="single"/>
          <w:rtl w:val="0"/>
        </w:rPr>
        <w:t xml:space="preserve">Standard L.8.3</w:t>
      </w:r>
      <w:r w:rsidDel="00000000" w:rsidR="00000000" w:rsidRPr="00000000">
        <w:rPr>
          <w:rtl w:val="0"/>
        </w:rPr>
      </w:r>
    </w:p>
    <w:p w:rsidR="00000000" w:rsidDel="00000000" w:rsidP="00000000" w:rsidRDefault="00000000" w:rsidRPr="00000000" w14:paraId="000012C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2C2">
      <w:pPr>
        <w:pageBreakBefore w:val="0"/>
        <w:rPr>
          <w:rFonts w:ascii="Arial" w:cs="Arial" w:eastAsia="Arial" w:hAnsi="Arial"/>
          <w:color w:val="000000"/>
          <w:sz w:val="22"/>
          <w:szCs w:val="22"/>
        </w:rPr>
      </w:pPr>
      <w:r w:rsidDel="00000000" w:rsidR="00000000" w:rsidRPr="00000000">
        <w:rPr>
          <w:rtl w:val="0"/>
        </w:rPr>
      </w:r>
    </w:p>
    <w:tbl>
      <w:tblPr>
        <w:tblStyle w:val="Table5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12C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students use their knowledge of language to communicate effectively and increase understanding? </w:t>
            </w:r>
            <w:r w:rsidDel="00000000" w:rsidR="00000000" w:rsidRPr="00000000">
              <w:rPr>
                <w:rtl w:val="0"/>
              </w:rPr>
            </w:r>
          </w:p>
        </w:tc>
      </w:tr>
      <w:tr>
        <w:trPr>
          <w:cantSplit w:val="0"/>
          <w:tblHeader w:val="0"/>
        </w:trPr>
        <w:tc>
          <w:tcPr>
            <w:gridSpan w:val="7"/>
          </w:tcPr>
          <w:p w:rsidR="00000000" w:rsidDel="00000000" w:rsidP="00000000" w:rsidRDefault="00000000" w:rsidRPr="00000000" w14:paraId="000012CA">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Effectively use the conventions of standard English when writing, speaking, reading or listening</w:t>
            </w:r>
          </w:p>
        </w:tc>
      </w:tr>
      <w:tr>
        <w:trPr>
          <w:cantSplit w:val="0"/>
          <w:tblHeader w:val="0"/>
        </w:trPr>
        <w:tc>
          <w:tcPr>
            <w:gridSpan w:val="7"/>
          </w:tcPr>
          <w:p w:rsidR="00000000" w:rsidDel="00000000" w:rsidP="00000000" w:rsidRDefault="00000000" w:rsidRPr="00000000" w14:paraId="000012D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active, passive, mood, tone voice, conditional mood, subjunctive, wordiness, vary sentence patterns for meaning, redundant, precision, maintain consistency in style and tone</w:t>
            </w:r>
            <w:r w:rsidDel="00000000" w:rsidR="00000000" w:rsidRPr="00000000">
              <w:rPr>
                <w:rtl w:val="0"/>
              </w:rPr>
            </w:r>
          </w:p>
        </w:tc>
      </w:tr>
      <w:tr>
        <w:trPr>
          <w:cantSplit w:val="0"/>
          <w:tblHeader w:val="0"/>
        </w:trPr>
        <w:tc>
          <w:tcPr>
            <w:gridSpan w:val="7"/>
          </w:tcPr>
          <w:p w:rsidR="00000000" w:rsidDel="00000000" w:rsidP="00000000" w:rsidRDefault="00000000" w:rsidRPr="00000000" w14:paraId="000012D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Language </w:t>
            </w:r>
          </w:p>
        </w:tc>
      </w:tr>
      <w:tr>
        <w:trPr>
          <w:cantSplit w:val="0"/>
          <w:tblHeader w:val="0"/>
        </w:trPr>
        <w:tc>
          <w:tcPr>
            <w:gridSpan w:val="7"/>
          </w:tcPr>
          <w:p w:rsidR="00000000" w:rsidDel="00000000" w:rsidP="00000000" w:rsidRDefault="00000000" w:rsidRPr="00000000" w14:paraId="000012DF">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Knowledge of Language </w:t>
            </w:r>
          </w:p>
        </w:tc>
      </w:tr>
      <w:tr>
        <w:trPr>
          <w:cantSplit w:val="0"/>
          <w:tblHeader w:val="0"/>
        </w:trPr>
        <w:tc>
          <w:tcPr>
            <w:gridSpan w:val="7"/>
          </w:tcPr>
          <w:p w:rsidR="00000000" w:rsidDel="00000000" w:rsidP="00000000" w:rsidRDefault="00000000" w:rsidRPr="00000000" w14:paraId="000012E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3: </w:t>
            </w:r>
            <w:r w:rsidDel="00000000" w:rsidR="00000000" w:rsidRPr="00000000">
              <w:rPr>
                <w:rFonts w:ascii="Arial" w:cs="Arial" w:eastAsia="Arial" w:hAnsi="Arial"/>
                <w:color w:val="000000"/>
                <w:sz w:val="22"/>
                <w:szCs w:val="22"/>
                <w:rtl w:val="0"/>
              </w:rPr>
              <w:t xml:space="preserve">Apply knowledge of language to understand how language functions in different contexts, to make effective choices for meaning or style, and to comprehend more fully when reading or listening.</w:t>
            </w:r>
            <w:r w:rsidDel="00000000" w:rsidR="00000000" w:rsidRPr="00000000">
              <w:rPr>
                <w:rtl w:val="0"/>
              </w:rPr>
            </w:r>
          </w:p>
        </w:tc>
      </w:tr>
      <w:tr>
        <w:trPr>
          <w:cantSplit w:val="0"/>
          <w:tblHeader w:val="0"/>
        </w:trPr>
        <w:tc>
          <w:tcPr>
            <w:gridSpan w:val="7"/>
          </w:tcPr>
          <w:p w:rsidR="00000000" w:rsidDel="00000000" w:rsidP="00000000" w:rsidRDefault="00000000" w:rsidRPr="00000000" w14:paraId="000012ED">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L.8.3</w:t>
            </w:r>
            <w:r w:rsidDel="00000000" w:rsidR="00000000" w:rsidRPr="00000000">
              <w:rPr>
                <w:rtl w:val="0"/>
              </w:rPr>
            </w:r>
          </w:p>
        </w:tc>
      </w:tr>
      <w:tr>
        <w:trPr>
          <w:cantSplit w:val="0"/>
          <w:tblHeader w:val="0"/>
        </w:trPr>
        <w:tc>
          <w:tcPr/>
          <w:p w:rsidR="00000000" w:rsidDel="00000000" w:rsidP="00000000" w:rsidRDefault="00000000" w:rsidRPr="00000000" w14:paraId="000012F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gridSpan w:val="2"/>
          </w:tcPr>
          <w:p w:rsidR="00000000" w:rsidDel="00000000" w:rsidP="00000000" w:rsidRDefault="00000000" w:rsidRPr="00000000" w14:paraId="000012F5">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12F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12F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gridSpan w:val="7"/>
          </w:tcPr>
          <w:bookmarkStart w:colFirst="0" w:colLast="0" w:name="32hioqz" w:id="35"/>
          <w:bookmarkEnd w:id="35"/>
          <w:p w:rsidR="00000000" w:rsidDel="00000000" w:rsidP="00000000" w:rsidRDefault="00000000" w:rsidRPr="00000000" w14:paraId="000012FB">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Use knowledge of language and its conventions when writing, speaking, reading, or listening.</w:t>
            </w:r>
          </w:p>
        </w:tc>
      </w:tr>
      <w:tr>
        <w:trPr>
          <w:cantSplit w:val="0"/>
          <w:tblHeader w:val="0"/>
        </w:trPr>
        <w:tc>
          <w:tcPr/>
          <w:p w:rsidR="00000000" w:rsidDel="00000000" w:rsidP="00000000" w:rsidRDefault="00000000" w:rsidRPr="00000000" w14:paraId="00001302">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Use verbs in the active and passive voice and in the conditional and subjunctive mood to achieve particular effects (e.g., emphasizing the actor or the action; expressing uncertainty or describing a state contrary to fact)</w:t>
            </w:r>
          </w:p>
          <w:p w:rsidR="00000000" w:rsidDel="00000000" w:rsidP="00000000" w:rsidRDefault="00000000" w:rsidRPr="00000000" w14:paraId="00001303">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1304">
            <w:pPr>
              <w:pageBreakBefore w:val="0"/>
              <w:numPr>
                <w:ilvl w:val="0"/>
                <w:numId w:val="3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Recognize when to use active voice and passive voice according to purpose</w:t>
            </w:r>
          </w:p>
          <w:p w:rsidR="00000000" w:rsidDel="00000000" w:rsidP="00000000" w:rsidRDefault="00000000" w:rsidRPr="00000000" w14:paraId="00001305">
            <w:pPr>
              <w:pageBreakBefore w:val="0"/>
              <w:numPr>
                <w:ilvl w:val="0"/>
                <w:numId w:val="3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how the mood of verbs affects meaning in speech or writing </w:t>
            </w:r>
          </w:p>
        </w:tc>
        <w:tc>
          <w:tcPr>
            <w:gridSpan w:val="3"/>
          </w:tcPr>
          <w:p w:rsidR="00000000" w:rsidDel="00000000" w:rsidP="00000000" w:rsidRDefault="00000000" w:rsidRPr="00000000" w14:paraId="00001307">
            <w:pPr>
              <w:pageBreakBefore w:val="0"/>
              <w:numPr>
                <w:ilvl w:val="0"/>
                <w:numId w:val="3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practice to determine when to use active and passive voice</w:t>
            </w:r>
          </w:p>
          <w:p w:rsidR="00000000" w:rsidDel="00000000" w:rsidP="00000000" w:rsidRDefault="00000000" w:rsidRPr="00000000" w14:paraId="00001308">
            <w:pPr>
              <w:pageBreakBefore w:val="0"/>
              <w:numPr>
                <w:ilvl w:val="0"/>
                <w:numId w:val="3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how mood conveys meaning</w:t>
            </w:r>
          </w:p>
        </w:tc>
        <w:tc>
          <w:tcPr/>
          <w:p w:rsidR="00000000" w:rsidDel="00000000" w:rsidP="00000000" w:rsidRDefault="00000000" w:rsidRPr="00000000" w14:paraId="0000130B">
            <w:pPr>
              <w:pageBreakBefore w:val="0"/>
              <w:numPr>
                <w:ilvl w:val="0"/>
                <w:numId w:val="31"/>
              </w:numPr>
              <w:tabs>
                <w:tab w:val="left" w:leader="none" w:pos="0"/>
              </w:tabs>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work in collaborative groups and engage in reading periodical articles to identify passive and active verbs</w:t>
            </w:r>
          </w:p>
          <w:p w:rsidR="00000000" w:rsidDel="00000000" w:rsidP="00000000" w:rsidRDefault="00000000" w:rsidRPr="00000000" w14:paraId="0000130C">
            <w:pPr>
              <w:pageBreakBefore w:val="0"/>
              <w:numPr>
                <w:ilvl w:val="0"/>
                <w:numId w:val="31"/>
              </w:numPr>
              <w:tabs>
                <w:tab w:val="left" w:leader="none" w:pos="0"/>
              </w:tabs>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explore changing social and cultural attitudes (e.g. voice and mood) can change the way a sentence is written</w:t>
            </w:r>
          </w:p>
          <w:p w:rsidR="00000000" w:rsidDel="00000000" w:rsidP="00000000" w:rsidRDefault="00000000" w:rsidRPr="00000000" w14:paraId="0000130D">
            <w:pPr>
              <w:pageBreakBefore w:val="0"/>
              <w:numPr>
                <w:ilvl w:val="0"/>
                <w:numId w:val="31"/>
              </w:numPr>
              <w:tabs>
                <w:tab w:val="left" w:leader="none" w:pos="0"/>
              </w:tabs>
              <w:ind w:left="342" w:hanging="360"/>
              <w:rPr>
                <w:color w:val="000000"/>
                <w:sz w:val="22"/>
                <w:szCs w:val="22"/>
              </w:rPr>
            </w:pPr>
            <w:r w:rsidDel="00000000" w:rsidR="00000000" w:rsidRPr="00000000">
              <w:rPr>
                <w:rFonts w:ascii="Arial" w:cs="Arial" w:eastAsia="Arial" w:hAnsi="Arial"/>
                <w:color w:val="000000"/>
                <w:sz w:val="22"/>
                <w:szCs w:val="22"/>
                <w:rtl w:val="0"/>
              </w:rPr>
              <w:t xml:space="preserve">Practice identifying the mood in several short passages</w:t>
            </w:r>
          </w:p>
          <w:p w:rsidR="00000000" w:rsidDel="00000000" w:rsidP="00000000" w:rsidRDefault="00000000" w:rsidRPr="00000000" w14:paraId="0000130E">
            <w:pPr>
              <w:pageBreakBefore w:val="0"/>
              <w:numPr>
                <w:ilvl w:val="0"/>
                <w:numId w:val="31"/>
              </w:numPr>
              <w:tabs>
                <w:tab w:val="left" w:leader="none" w:pos="0"/>
              </w:tabs>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review personal work with a partner and evaluate if they were successful in achieving the desired mood</w:t>
            </w:r>
          </w:p>
        </w:tc>
      </w:tr>
      <w:tr>
        <w:trPr>
          <w:cantSplit w:val="0"/>
          <w:tblHeader w:val="0"/>
        </w:trPr>
        <w:tc>
          <w:tcPr>
            <w:gridSpan w:val="7"/>
          </w:tcPr>
          <w:p w:rsidR="00000000" w:rsidDel="00000000" w:rsidP="00000000" w:rsidRDefault="00000000" w:rsidRPr="00000000" w14:paraId="0000130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3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31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3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3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31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31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storyboard illustrating the differences between passive and active voice</w:t>
            </w:r>
          </w:p>
        </w:tc>
        <w:tc>
          <w:tcPr>
            <w:gridSpan w:val="2"/>
          </w:tcPr>
          <w:p w:rsidR="00000000" w:rsidDel="00000000" w:rsidP="00000000" w:rsidRDefault="00000000" w:rsidRPr="00000000" w14:paraId="0000132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Provide them with numerous examples of a variety of moods</w:t>
            </w:r>
          </w:p>
          <w:p w:rsidR="00000000" w:rsidDel="00000000" w:rsidP="00000000" w:rsidRDefault="00000000" w:rsidRPr="00000000" w14:paraId="0000132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32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32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32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32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32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32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 prompting</w:t>
            </w:r>
          </w:p>
          <w:p w:rsidR="00000000" w:rsidDel="00000000" w:rsidP="00000000" w:rsidRDefault="00000000" w:rsidRPr="00000000" w14:paraId="0000132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32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 </w:t>
            </w:r>
          </w:p>
          <w:p w:rsidR="00000000" w:rsidDel="00000000" w:rsidP="00000000" w:rsidRDefault="00000000" w:rsidRPr="00000000" w14:paraId="0000132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32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32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32F">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30">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3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32">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33">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34">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35">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336">
      <w:pPr>
        <w:pageBreakBefore w:val="0"/>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337">
      <w:pPr>
        <w:pageBreakBefore w:val="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1338">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 Arts Curriculum: Grade 8</w:t>
      </w:r>
    </w:p>
    <w:p w:rsidR="00000000" w:rsidDel="00000000" w:rsidP="00000000" w:rsidRDefault="00000000" w:rsidRPr="00000000" w14:paraId="00001339">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w:t>
      </w:r>
    </w:p>
    <w:p w:rsidR="00000000" w:rsidDel="00000000" w:rsidP="00000000" w:rsidRDefault="00000000" w:rsidRPr="00000000" w14:paraId="0000133A">
      <w:pPr>
        <w:pageBreakBefore w:val="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u w:val="single"/>
          <w:rtl w:val="0"/>
        </w:rPr>
        <w:t xml:space="preserve">Standard L.8.4</w:t>
      </w:r>
      <w:r w:rsidDel="00000000" w:rsidR="00000000" w:rsidRPr="00000000">
        <w:rPr>
          <w:rtl w:val="0"/>
        </w:rPr>
      </w:r>
    </w:p>
    <w:p w:rsidR="00000000" w:rsidDel="00000000" w:rsidP="00000000" w:rsidRDefault="00000000" w:rsidRPr="00000000" w14:paraId="0000133B">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3C">
      <w:pPr>
        <w:pageBreakBefore w:val="0"/>
        <w:rPr>
          <w:rFonts w:ascii="Arial" w:cs="Arial" w:eastAsia="Arial" w:hAnsi="Arial"/>
          <w:color w:val="000000"/>
          <w:sz w:val="22"/>
          <w:szCs w:val="22"/>
        </w:rPr>
      </w:pPr>
      <w:r w:rsidDel="00000000" w:rsidR="00000000" w:rsidRPr="00000000">
        <w:rPr>
          <w:rtl w:val="0"/>
        </w:rPr>
      </w:r>
    </w:p>
    <w:tbl>
      <w:tblPr>
        <w:tblStyle w:val="Table5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4050"/>
        <w:gridCol w:w="5490"/>
        <w:gridCol w:w="2160"/>
        <w:tblGridChange w:id="0">
          <w:tblGrid>
            <w:gridCol w:w="2988"/>
            <w:gridCol w:w="4050"/>
            <w:gridCol w:w="5490"/>
            <w:gridCol w:w="2160"/>
          </w:tblGrid>
        </w:tblGridChange>
      </w:tblGrid>
      <w:tr>
        <w:trPr>
          <w:cantSplit w:val="0"/>
          <w:tblHeader w:val="0"/>
        </w:trPr>
        <w:tc>
          <w:tcPr>
            <w:gridSpan w:val="4"/>
          </w:tcPr>
          <w:p w:rsidR="00000000" w:rsidDel="00000000" w:rsidP="00000000" w:rsidRDefault="00000000" w:rsidRPr="00000000" w14:paraId="0000133D">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students use context clues and word parts to clarify the meaning of unknown words? </w:t>
            </w:r>
          </w:p>
        </w:tc>
      </w:tr>
      <w:tr>
        <w:trPr>
          <w:cantSplit w:val="0"/>
          <w:tblHeader w:val="0"/>
        </w:trPr>
        <w:tc>
          <w:tcPr>
            <w:gridSpan w:val="4"/>
          </w:tcPr>
          <w:p w:rsidR="00000000" w:rsidDel="00000000" w:rsidP="00000000" w:rsidRDefault="00000000" w:rsidRPr="00000000" w14:paraId="00001341">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Words powerfully affect meaning. Knowledge of language assists in learning new words and their multiple meanings through the use of context, patterns of word changes, and resources. </w:t>
            </w:r>
          </w:p>
        </w:tc>
      </w:tr>
      <w:tr>
        <w:trPr>
          <w:cantSplit w:val="0"/>
          <w:tblHeader w:val="0"/>
        </w:trPr>
        <w:tc>
          <w:tcPr>
            <w:gridSpan w:val="4"/>
          </w:tcPr>
          <w:p w:rsidR="00000000" w:rsidDel="00000000" w:rsidP="00000000" w:rsidRDefault="00000000" w:rsidRPr="00000000" w14:paraId="00001345">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affixes, context clues, inferred meaning, parts of speech, precise meaning, range of strategies, roots, determine and clarify the meaning of unknown and multiple-meaning words</w:t>
            </w:r>
          </w:p>
        </w:tc>
      </w:tr>
      <w:tr>
        <w:trPr>
          <w:cantSplit w:val="0"/>
          <w:tblHeader w:val="0"/>
        </w:trPr>
        <w:tc>
          <w:tcPr>
            <w:gridSpan w:val="4"/>
          </w:tcPr>
          <w:p w:rsidR="00000000" w:rsidDel="00000000" w:rsidP="00000000" w:rsidRDefault="00000000" w:rsidRPr="00000000" w14:paraId="0000134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Language </w:t>
            </w:r>
          </w:p>
        </w:tc>
      </w:tr>
      <w:tr>
        <w:trPr>
          <w:cantSplit w:val="0"/>
          <w:tblHeader w:val="0"/>
        </w:trPr>
        <w:tc>
          <w:tcPr>
            <w:gridSpan w:val="4"/>
          </w:tcPr>
          <w:p w:rsidR="00000000" w:rsidDel="00000000" w:rsidP="00000000" w:rsidRDefault="00000000" w:rsidRPr="00000000" w14:paraId="0000134D">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Vocabulary Acquisition and Usage</w:t>
            </w:r>
          </w:p>
        </w:tc>
      </w:tr>
      <w:tr>
        <w:trPr>
          <w:cantSplit w:val="0"/>
          <w:tblHeader w:val="0"/>
        </w:trPr>
        <w:tc>
          <w:tcPr>
            <w:gridSpan w:val="4"/>
          </w:tcPr>
          <w:p w:rsidR="00000000" w:rsidDel="00000000" w:rsidP="00000000" w:rsidRDefault="00000000" w:rsidRPr="00000000" w14:paraId="00001351">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Anchor Standard 4: </w:t>
            </w:r>
            <w:r w:rsidDel="00000000" w:rsidR="00000000" w:rsidRPr="00000000">
              <w:rPr>
                <w:rFonts w:ascii="Arial" w:cs="Arial" w:eastAsia="Arial" w:hAnsi="Arial"/>
                <w:color w:val="000000"/>
                <w:sz w:val="22"/>
                <w:szCs w:val="22"/>
                <w:rtl w:val="0"/>
              </w:rPr>
              <w:t xml:space="preserve">Determine or clarify the meaning of unknown and multiple-meaning words and phrases by using context clues, analyzing meaningful word parts, and consulting general and specialized reference materials, as appropriate.</w:t>
            </w:r>
          </w:p>
        </w:tc>
      </w:tr>
      <w:tr>
        <w:trPr>
          <w:cantSplit w:val="0"/>
          <w:tblHeader w:val="0"/>
        </w:trPr>
        <w:tc>
          <w:tcPr>
            <w:gridSpan w:val="4"/>
          </w:tcPr>
          <w:p w:rsidR="00000000" w:rsidDel="00000000" w:rsidP="00000000" w:rsidRDefault="00000000" w:rsidRPr="00000000" w14:paraId="00001355">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L.8.4</w:t>
            </w:r>
            <w:r w:rsidDel="00000000" w:rsidR="00000000" w:rsidRPr="00000000">
              <w:rPr>
                <w:rtl w:val="0"/>
              </w:rPr>
            </w:r>
          </w:p>
        </w:tc>
      </w:tr>
      <w:tr>
        <w:trPr>
          <w:cantSplit w:val="0"/>
          <w:tblHeader w:val="0"/>
        </w:trPr>
        <w:tc>
          <w:tcPr/>
          <w:p w:rsidR="00000000" w:rsidDel="00000000" w:rsidP="00000000" w:rsidRDefault="00000000" w:rsidRPr="00000000" w14:paraId="0000135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135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p w:rsidR="00000000" w:rsidDel="00000000" w:rsidP="00000000" w:rsidRDefault="00000000" w:rsidRPr="00000000" w14:paraId="0000135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135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gridSpan w:val="4"/>
          </w:tcPr>
          <w:bookmarkStart w:colFirst="0" w:colLast="0" w:name="1hmsyys" w:id="36"/>
          <w:bookmarkEnd w:id="36"/>
          <w:p w:rsidR="00000000" w:rsidDel="00000000" w:rsidP="00000000" w:rsidRDefault="00000000" w:rsidRPr="00000000" w14:paraId="0000135D">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Determine or clarify the meaning of unknown and multiple-meaning words or phrases based on </w:t>
            </w:r>
            <w:r w:rsidDel="00000000" w:rsidR="00000000" w:rsidRPr="00000000">
              <w:rPr>
                <w:rFonts w:ascii="Arial" w:cs="Arial" w:eastAsia="Arial" w:hAnsi="Arial"/>
                <w:i w:val="1"/>
                <w:color w:val="000000"/>
                <w:sz w:val="22"/>
                <w:szCs w:val="22"/>
                <w:rtl w:val="0"/>
              </w:rPr>
              <w:t xml:space="preserve">grade 8 reading and content</w:t>
            </w:r>
            <w:r w:rsidDel="00000000" w:rsidR="00000000" w:rsidRPr="00000000">
              <w:rPr>
                <w:rFonts w:ascii="Arial" w:cs="Arial" w:eastAsia="Arial" w:hAnsi="Arial"/>
                <w:color w:val="000000"/>
                <w:sz w:val="22"/>
                <w:szCs w:val="22"/>
                <w:rtl w:val="0"/>
              </w:rPr>
              <w:t xml:space="preserve">, choosing flexibly from a range of strategies</w:t>
            </w:r>
          </w:p>
        </w:tc>
      </w:tr>
      <w:tr>
        <w:trPr>
          <w:cantSplit w:val="0"/>
          <w:tblHeader w:val="0"/>
        </w:trPr>
        <w:tc>
          <w:tcPr/>
          <w:p w:rsidR="00000000" w:rsidDel="00000000" w:rsidP="00000000" w:rsidRDefault="00000000" w:rsidRPr="00000000" w14:paraId="00001361">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Use context (e.g., the overall meaning of a sentence or paragraph; a word’s position or function in a sentence) as a clue to the meaning of a word or phrase.</w:t>
            </w:r>
          </w:p>
        </w:tc>
        <w:tc>
          <w:tcPr/>
          <w:p w:rsidR="00000000" w:rsidDel="00000000" w:rsidP="00000000" w:rsidRDefault="00000000" w:rsidRPr="00000000" w14:paraId="00001362">
            <w:pPr>
              <w:pageBreakBefore w:val="0"/>
              <w:numPr>
                <w:ilvl w:val="0"/>
                <w:numId w:val="7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the various types of context clues to determine word or phrase meaning</w:t>
            </w:r>
          </w:p>
          <w:p w:rsidR="00000000" w:rsidDel="00000000" w:rsidP="00000000" w:rsidRDefault="00000000" w:rsidRPr="00000000" w14:paraId="00001363">
            <w:pPr>
              <w:pageBreakBefore w:val="0"/>
              <w:numPr>
                <w:ilvl w:val="0"/>
                <w:numId w:val="3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inference and drawing conclusions to determine word or phrase meaning</w:t>
            </w:r>
          </w:p>
        </w:tc>
        <w:tc>
          <w:tcPr/>
          <w:p w:rsidR="00000000" w:rsidDel="00000000" w:rsidP="00000000" w:rsidRDefault="00000000" w:rsidRPr="00000000" w14:paraId="00001364">
            <w:pPr>
              <w:pageBreakBefore w:val="0"/>
              <w:numPr>
                <w:ilvl w:val="0"/>
                <w:numId w:val="3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and model use of context clues to determine meaning</w:t>
            </w:r>
          </w:p>
          <w:p w:rsidR="00000000" w:rsidDel="00000000" w:rsidP="00000000" w:rsidRDefault="00000000" w:rsidRPr="00000000" w14:paraId="00001365">
            <w:pPr>
              <w:pageBreakBefore w:val="0"/>
              <w:numPr>
                <w:ilvl w:val="0"/>
                <w:numId w:val="3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students a range of strategies to choose from , including using context clues, word parts, reference works, and available resources such as indexes, glossaries, sidebars, and footnotes.</w:t>
            </w:r>
          </w:p>
          <w:p w:rsidR="00000000" w:rsidDel="00000000" w:rsidP="00000000" w:rsidRDefault="00000000" w:rsidRPr="00000000" w14:paraId="00001366">
            <w:pPr>
              <w:pageBreakBefore w:val="0"/>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67">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68">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369">
            <w:pPr>
              <w:pageBreakBefore w:val="0"/>
              <w:numPr>
                <w:ilvl w:val="0"/>
                <w:numId w:val="33"/>
              </w:numPr>
              <w:tabs>
                <w:tab w:val="left" w:leader="none" w:pos="0"/>
              </w:tabs>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construct meaning of words based on context clues provided within the given passage of fiction and non-fiction passages.</w:t>
            </w:r>
          </w:p>
          <w:p w:rsidR="00000000" w:rsidDel="00000000" w:rsidP="00000000" w:rsidRDefault="00000000" w:rsidRPr="00000000" w14:paraId="0000136A">
            <w:pPr>
              <w:pageBreakBefore w:val="0"/>
              <w:numPr>
                <w:ilvl w:val="0"/>
                <w:numId w:val="33"/>
              </w:numPr>
              <w:tabs>
                <w:tab w:val="left" w:leader="none" w:pos="0"/>
              </w:tabs>
              <w:ind w:left="342" w:hanging="360"/>
              <w:rPr>
                <w:color w:val="000000"/>
                <w:sz w:val="22"/>
                <w:szCs w:val="22"/>
              </w:rPr>
            </w:pPr>
            <w:r w:rsidDel="00000000" w:rsidR="00000000" w:rsidRPr="00000000">
              <w:rPr>
                <w:rFonts w:ascii="Arial" w:cs="Arial" w:eastAsia="Arial" w:hAnsi="Arial"/>
                <w:color w:val="000000"/>
                <w:sz w:val="22"/>
                <w:szCs w:val="22"/>
                <w:rtl w:val="0"/>
              </w:rPr>
              <w:t xml:space="preserve">Sadlier’s </w:t>
            </w:r>
            <w:r w:rsidDel="00000000" w:rsidR="00000000" w:rsidRPr="00000000">
              <w:rPr>
                <w:rFonts w:ascii="Arial" w:cs="Arial" w:eastAsia="Arial" w:hAnsi="Arial"/>
                <w:i w:val="1"/>
                <w:color w:val="000000"/>
                <w:sz w:val="22"/>
                <w:szCs w:val="22"/>
                <w:rtl w:val="0"/>
              </w:rPr>
              <w:t xml:space="preserve">Grammar for Writing</w:t>
            </w:r>
            <w:r w:rsidDel="00000000" w:rsidR="00000000" w:rsidRPr="00000000">
              <w:rPr>
                <w:rtl w:val="0"/>
              </w:rPr>
            </w:r>
          </w:p>
        </w:tc>
      </w:tr>
      <w:tr>
        <w:trPr>
          <w:cantSplit w:val="0"/>
          <w:tblHeader w:val="0"/>
        </w:trPr>
        <w:tc>
          <w:tcPr/>
          <w:p w:rsidR="00000000" w:rsidDel="00000000" w:rsidP="00000000" w:rsidRDefault="00000000" w:rsidRPr="00000000" w14:paraId="0000136B">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Use common, grade-appropriate Greek or Latin affixes and roots as clues to the meaning of a word (e.g., </w:t>
            </w:r>
            <w:r w:rsidDel="00000000" w:rsidR="00000000" w:rsidRPr="00000000">
              <w:rPr>
                <w:rFonts w:ascii="Arial" w:cs="Arial" w:eastAsia="Arial" w:hAnsi="Arial"/>
                <w:i w:val="1"/>
                <w:color w:val="000000"/>
                <w:sz w:val="22"/>
                <w:szCs w:val="22"/>
                <w:rtl w:val="0"/>
              </w:rPr>
              <w:t xml:space="preserve">precede, recede, secede</w:t>
            </w: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136C">
            <w:pPr>
              <w:pageBreakBefore w:val="0"/>
              <w:numPr>
                <w:ilvl w:val="0"/>
                <w:numId w:val="3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basic word parts as clues to word meaning</w:t>
            </w:r>
          </w:p>
          <w:p w:rsidR="00000000" w:rsidDel="00000000" w:rsidP="00000000" w:rsidRDefault="00000000" w:rsidRPr="00000000" w14:paraId="0000136D">
            <w:pPr>
              <w:pageBreakBefore w:val="0"/>
              <w:numPr>
                <w:ilvl w:val="0"/>
                <w:numId w:val="3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root word families to determine the meaning of a word</w:t>
            </w:r>
          </w:p>
        </w:tc>
        <w:tc>
          <w:tcPr/>
          <w:p w:rsidR="00000000" w:rsidDel="00000000" w:rsidP="00000000" w:rsidRDefault="00000000" w:rsidRPr="00000000" w14:paraId="0000136E">
            <w:pPr>
              <w:pageBreakBefore w:val="0"/>
              <w:numPr>
                <w:ilvl w:val="0"/>
                <w:numId w:val="3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word lists based on Greek or Latin affixes and roots</w:t>
            </w:r>
          </w:p>
          <w:p w:rsidR="00000000" w:rsidDel="00000000" w:rsidP="00000000" w:rsidRDefault="00000000" w:rsidRPr="00000000" w14:paraId="0000136F">
            <w:pPr>
              <w:pageBreakBefore w:val="0"/>
              <w:numPr>
                <w:ilvl w:val="0"/>
                <w:numId w:val="3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Create word wall, class dictionary, word of the day</w:t>
            </w:r>
          </w:p>
          <w:p w:rsidR="00000000" w:rsidDel="00000000" w:rsidP="00000000" w:rsidRDefault="00000000" w:rsidRPr="00000000" w14:paraId="00001370">
            <w:pPr>
              <w:pageBreakBefore w:val="0"/>
              <w:numPr>
                <w:ilvl w:val="0"/>
                <w:numId w:val="3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Work with students to identify suffixes, prefixes, and roots that make-up a particular word.</w:t>
            </w:r>
          </w:p>
          <w:p w:rsidR="00000000" w:rsidDel="00000000" w:rsidP="00000000" w:rsidRDefault="00000000" w:rsidRPr="00000000" w14:paraId="00001371">
            <w:pPr>
              <w:pageBreakBefore w:val="0"/>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72">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373">
            <w:pPr>
              <w:pageBreakBefore w:val="0"/>
              <w:numPr>
                <w:ilvl w:val="0"/>
                <w:numId w:val="35"/>
              </w:numPr>
              <w:ind w:left="72" w:hanging="180"/>
              <w:rPr>
                <w:color w:val="000000"/>
                <w:sz w:val="22"/>
                <w:szCs w:val="22"/>
              </w:rPr>
            </w:pPr>
            <w:r w:rsidDel="00000000" w:rsidR="00000000" w:rsidRPr="00000000">
              <w:rPr>
                <w:rFonts w:ascii="Arial" w:cs="Arial" w:eastAsia="Arial" w:hAnsi="Arial"/>
                <w:color w:val="535353"/>
                <w:sz w:val="22"/>
                <w:szCs w:val="22"/>
                <w:rtl w:val="0"/>
              </w:rPr>
              <w:t xml:space="preserve"> Students will practice analyzing word meanings by learning root words and affixes. They work in a variety of ways with a list of about 20 common but</w:t>
            </w:r>
            <w:r w:rsidDel="00000000" w:rsidR="00000000" w:rsidRPr="00000000">
              <w:rPr>
                <w:rFonts w:ascii="Trebuchet MS" w:cs="Trebuchet MS" w:eastAsia="Trebuchet MS" w:hAnsi="Trebuchet MS"/>
                <w:color w:val="535353"/>
                <w:sz w:val="26"/>
                <w:szCs w:val="26"/>
                <w:rtl w:val="0"/>
              </w:rPr>
              <w:t xml:space="preserve"> </w:t>
            </w:r>
            <w:r w:rsidDel="00000000" w:rsidR="00000000" w:rsidRPr="00000000">
              <w:rPr>
                <w:rFonts w:ascii="Arial" w:cs="Arial" w:eastAsia="Arial" w:hAnsi="Arial"/>
                <w:color w:val="535353"/>
                <w:sz w:val="22"/>
                <w:szCs w:val="22"/>
                <w:rtl w:val="0"/>
              </w:rPr>
              <w:t xml:space="preserve">challenging words to learn the definition and spelling of each. Next, they will get in small groups to design and play</w:t>
            </w:r>
            <w:r w:rsidDel="00000000" w:rsidR="00000000" w:rsidRPr="00000000">
              <w:rPr>
                <w:rFonts w:ascii="Trebuchet MS" w:cs="Trebuchet MS" w:eastAsia="Trebuchet MS" w:hAnsi="Trebuchet MS"/>
                <w:color w:val="535353"/>
                <w:sz w:val="26"/>
                <w:szCs w:val="26"/>
                <w:rtl w:val="0"/>
              </w:rPr>
              <w:t xml:space="preserve"> </w:t>
            </w:r>
            <w:r w:rsidDel="00000000" w:rsidR="00000000" w:rsidRPr="00000000">
              <w:rPr>
                <w:rFonts w:ascii="Arial" w:cs="Arial" w:eastAsia="Arial" w:hAnsi="Arial"/>
                <w:color w:val="535353"/>
                <w:sz w:val="22"/>
                <w:szCs w:val="22"/>
                <w:rtl w:val="0"/>
              </w:rPr>
              <w:t xml:space="preserve">the Make-a-Word card game, during which they must form complete words with three cards: a prefix, a root word, and a suffix.</w:t>
            </w:r>
            <w:r w:rsidDel="00000000" w:rsidR="00000000" w:rsidRPr="00000000">
              <w:rPr>
                <w:rtl w:val="0"/>
              </w:rPr>
            </w:r>
          </w:p>
        </w:tc>
      </w:tr>
      <w:tr>
        <w:trPr>
          <w:cantSplit w:val="0"/>
          <w:tblHeader w:val="0"/>
        </w:trPr>
        <w:tc>
          <w:tcPr/>
          <w:p w:rsidR="00000000" w:rsidDel="00000000" w:rsidP="00000000" w:rsidRDefault="00000000" w:rsidRPr="00000000" w14:paraId="00001374">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Consult </w:t>
            </w:r>
            <w:r w:rsidDel="00000000" w:rsidR="00000000" w:rsidRPr="00000000">
              <w:rPr>
                <w:rFonts w:ascii="Arial" w:cs="Arial" w:eastAsia="Arial" w:hAnsi="Arial"/>
                <w:sz w:val="22"/>
                <w:szCs w:val="22"/>
                <w:rtl w:val="0"/>
              </w:rPr>
              <w:t xml:space="preserve">reference materials</w:t>
            </w:r>
            <w:r w:rsidDel="00000000" w:rsidR="00000000" w:rsidRPr="00000000">
              <w:rPr>
                <w:rFonts w:ascii="Arial" w:cs="Arial" w:eastAsia="Arial" w:hAnsi="Arial"/>
                <w:color w:val="000000"/>
                <w:sz w:val="22"/>
                <w:szCs w:val="22"/>
                <w:rtl w:val="0"/>
              </w:rPr>
              <w:t xml:space="preserve"> (e.g., dictionaries, glossaries, thesauruses), both print and digital, to find the pronunciation of a word or determine or clarify its precise meaning or its part of speech.</w:t>
            </w:r>
          </w:p>
        </w:tc>
        <w:tc>
          <w:tcPr/>
          <w:p w:rsidR="00000000" w:rsidDel="00000000" w:rsidP="00000000" w:rsidRDefault="00000000" w:rsidRPr="00000000" w14:paraId="000013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reference materials, both print and digital, to refine word choices</w:t>
            </w:r>
          </w:p>
          <w:p w:rsidR="00000000" w:rsidDel="00000000" w:rsidP="00000000" w:rsidRDefault="00000000" w:rsidRPr="00000000" w14:paraId="00001376">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377">
            <w:pPr>
              <w:pageBreakBefore w:val="0"/>
              <w:numPr>
                <w:ilvl w:val="0"/>
                <w:numId w:val="36"/>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how to use and locate appropriate reference materials</w:t>
            </w:r>
          </w:p>
          <w:p w:rsidR="00000000" w:rsidDel="00000000" w:rsidP="00000000" w:rsidRDefault="00000000" w:rsidRPr="00000000" w14:paraId="00001378">
            <w:pPr>
              <w:pageBreakBefore w:val="0"/>
              <w:numPr>
                <w:ilvl w:val="0"/>
                <w:numId w:val="36"/>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how to use a pronunciation key in a dictionary</w:t>
            </w:r>
          </w:p>
          <w:p w:rsidR="00000000" w:rsidDel="00000000" w:rsidP="00000000" w:rsidRDefault="00000000" w:rsidRPr="00000000" w14:paraId="00001379">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7A">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37B">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Teacher will provide lists of allusions and specialized phrases from </w:t>
            </w:r>
            <w:r w:rsidDel="00000000" w:rsidR="00000000" w:rsidRPr="00000000">
              <w:rPr>
                <w:rFonts w:ascii="Arial" w:cs="Arial" w:eastAsia="Arial" w:hAnsi="Arial"/>
                <w:i w:val="1"/>
                <w:color w:val="000000"/>
                <w:sz w:val="22"/>
                <w:szCs w:val="22"/>
                <w:rtl w:val="0"/>
              </w:rPr>
              <w:t xml:space="preserve">Through the Looking Glass</w:t>
            </w:r>
            <w:r w:rsidDel="00000000" w:rsidR="00000000" w:rsidRPr="00000000">
              <w:rPr>
                <w:rFonts w:ascii="Arial" w:cs="Arial" w:eastAsia="Arial" w:hAnsi="Arial"/>
                <w:color w:val="000000"/>
                <w:sz w:val="22"/>
                <w:szCs w:val="22"/>
                <w:rtl w:val="0"/>
              </w:rPr>
              <w:t xml:space="preserve"> used in “Jabberwocky” and students will use to help analyze what each line means in the poem. </w:t>
            </w:r>
          </w:p>
        </w:tc>
      </w:tr>
      <w:tr>
        <w:trPr>
          <w:cantSplit w:val="0"/>
          <w:trHeight w:val="80" w:hRule="atLeast"/>
          <w:tblHeader w:val="0"/>
        </w:trPr>
        <w:tc>
          <w:tcPr/>
          <w:p w:rsidR="00000000" w:rsidDel="00000000" w:rsidP="00000000" w:rsidRDefault="00000000" w:rsidRPr="00000000" w14:paraId="0000137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Verify the preliminary determination of the meaning of a word or phrase (e.g., by checking the inferred meaning in context or in a dictionary).</w:t>
            </w:r>
          </w:p>
        </w:tc>
        <w:tc>
          <w:tcPr/>
          <w:p w:rsidR="00000000" w:rsidDel="00000000" w:rsidP="00000000" w:rsidRDefault="00000000" w:rsidRPr="00000000" w14:paraId="0000137D">
            <w:pPr>
              <w:pageBreakBefore w:val="0"/>
              <w:numPr>
                <w:ilvl w:val="0"/>
                <w:numId w:val="8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the skills in L.4.a-c to verify word meaning. </w:t>
            </w:r>
          </w:p>
          <w:p w:rsidR="00000000" w:rsidDel="00000000" w:rsidP="00000000" w:rsidRDefault="00000000" w:rsidRPr="00000000" w14:paraId="0000137E">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37F">
            <w:pPr>
              <w:pageBreakBefore w:val="0"/>
              <w:numPr>
                <w:ilvl w:val="0"/>
                <w:numId w:val="8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Consult appropriate reference materials.  </w:t>
            </w:r>
          </w:p>
          <w:p w:rsidR="00000000" w:rsidDel="00000000" w:rsidP="00000000" w:rsidRDefault="00000000" w:rsidRPr="00000000" w14:paraId="00001380">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38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will practice dictionary skills </w:t>
            </w:r>
          </w:p>
        </w:tc>
      </w:tr>
    </w:tbl>
    <w:p w:rsidR="00000000" w:rsidDel="00000000" w:rsidP="00000000" w:rsidRDefault="00000000" w:rsidRPr="00000000" w14:paraId="00001382">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83">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84">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85">
      <w:pPr>
        <w:pageBreakBefore w:val="0"/>
        <w:rPr>
          <w:rFonts w:ascii="Arial" w:cs="Arial" w:eastAsia="Arial" w:hAnsi="Arial"/>
          <w:color w:val="000000"/>
          <w:sz w:val="22"/>
          <w:szCs w:val="22"/>
        </w:rPr>
      </w:pPr>
      <w:r w:rsidDel="00000000" w:rsidR="00000000" w:rsidRPr="00000000">
        <w:rPr>
          <w:rtl w:val="0"/>
        </w:rPr>
      </w:r>
    </w:p>
    <w:tbl>
      <w:tblPr>
        <w:tblStyle w:val="Table5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138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38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13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138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38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138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138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comic strip for meanings of words.</w:t>
            </w:r>
          </w:p>
        </w:tc>
        <w:tc>
          <w:tcPr/>
          <w:p w:rsidR="00000000" w:rsidDel="00000000" w:rsidP="00000000" w:rsidRDefault="00000000" w:rsidRPr="00000000" w14:paraId="0000139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39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Ensure students have access to ELL dictionary in their primary language at school and at home</w:t>
            </w:r>
          </w:p>
          <w:p w:rsidR="00000000" w:rsidDel="00000000" w:rsidP="00000000" w:rsidRDefault="00000000" w:rsidRPr="00000000" w14:paraId="0000139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 Develop a set of “Most Important” words for students to know </w:t>
            </w:r>
          </w:p>
          <w:p w:rsidR="00000000" w:rsidDel="00000000" w:rsidP="00000000" w:rsidRDefault="00000000" w:rsidRPr="00000000" w14:paraId="0000139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39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39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Develop a set of “Most Important” words for students to know</w:t>
            </w:r>
          </w:p>
          <w:p w:rsidR="00000000" w:rsidDel="00000000" w:rsidP="00000000" w:rsidRDefault="00000000" w:rsidRPr="00000000" w14:paraId="0000139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39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39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39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39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139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139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Develop a set of “Most Important” words for students to know</w:t>
            </w:r>
          </w:p>
          <w:p w:rsidR="00000000" w:rsidDel="00000000" w:rsidP="00000000" w:rsidRDefault="00000000" w:rsidRPr="00000000" w14:paraId="0000139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39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39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3A0">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A1">
      <w:pPr>
        <w:pageBreakBefore w:val="0"/>
        <w:jc w:val="center"/>
        <w:rPr>
          <w:rFonts w:ascii="Arial" w:cs="Arial" w:eastAsia="Arial" w:hAnsi="Arial"/>
          <w:b w:val="1"/>
          <w:color w:val="000000"/>
          <w:sz w:val="22"/>
          <w:szCs w:val="22"/>
          <w:u w:val="single"/>
        </w:rPr>
      </w:pPr>
      <w:r w:rsidDel="00000000" w:rsidR="00000000" w:rsidRPr="00000000">
        <w:br w:type="page"/>
      </w:r>
      <w:r w:rsidDel="00000000" w:rsidR="00000000" w:rsidRPr="00000000">
        <w:rPr>
          <w:rFonts w:ascii="Arial" w:cs="Arial" w:eastAsia="Arial" w:hAnsi="Arial"/>
          <w:b w:val="1"/>
          <w:color w:val="000000"/>
          <w:sz w:val="22"/>
          <w:szCs w:val="22"/>
          <w:u w:val="single"/>
          <w:rtl w:val="0"/>
        </w:rPr>
        <w:t xml:space="preserve">Language Arts Curriculum: Grade 8</w:t>
      </w:r>
    </w:p>
    <w:p w:rsidR="00000000" w:rsidDel="00000000" w:rsidP="00000000" w:rsidRDefault="00000000" w:rsidRPr="00000000" w14:paraId="000013A2">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w:t>
      </w:r>
    </w:p>
    <w:p w:rsidR="00000000" w:rsidDel="00000000" w:rsidP="00000000" w:rsidRDefault="00000000" w:rsidRPr="00000000" w14:paraId="000013A3">
      <w:pPr>
        <w:pageBreakBefore w:val="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u w:val="single"/>
          <w:rtl w:val="0"/>
        </w:rPr>
        <w:t xml:space="preserve">Standard L.8.5</w:t>
      </w:r>
      <w:r w:rsidDel="00000000" w:rsidR="00000000" w:rsidRPr="00000000">
        <w:rPr>
          <w:rtl w:val="0"/>
        </w:rPr>
      </w:r>
    </w:p>
    <w:p w:rsidR="00000000" w:rsidDel="00000000" w:rsidP="00000000" w:rsidRDefault="00000000" w:rsidRPr="00000000" w14:paraId="000013A4">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A5">
      <w:pPr>
        <w:pageBreakBefore w:val="0"/>
        <w:rPr>
          <w:rFonts w:ascii="Arial" w:cs="Arial" w:eastAsia="Arial" w:hAnsi="Arial"/>
          <w:color w:val="000000"/>
          <w:sz w:val="16"/>
          <w:szCs w:val="16"/>
        </w:rPr>
      </w:pPr>
      <w:r w:rsidDel="00000000" w:rsidR="00000000" w:rsidRPr="00000000">
        <w:rPr>
          <w:rtl w:val="0"/>
        </w:rPr>
      </w:r>
    </w:p>
    <w:tbl>
      <w:tblPr>
        <w:tblStyle w:val="Table5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90"/>
        <w:gridCol w:w="3510"/>
        <w:gridCol w:w="630"/>
        <w:gridCol w:w="4050"/>
        <w:gridCol w:w="990"/>
        <w:gridCol w:w="2160"/>
        <w:tblGridChange w:id="0">
          <w:tblGrid>
            <w:gridCol w:w="3258"/>
            <w:gridCol w:w="90"/>
            <w:gridCol w:w="3510"/>
            <w:gridCol w:w="630"/>
            <w:gridCol w:w="4050"/>
            <w:gridCol w:w="990"/>
            <w:gridCol w:w="2160"/>
          </w:tblGrid>
        </w:tblGridChange>
      </w:tblGrid>
      <w:tr>
        <w:trPr>
          <w:cantSplit w:val="0"/>
          <w:tblHeader w:val="0"/>
        </w:trPr>
        <w:tc>
          <w:tcPr>
            <w:gridSpan w:val="7"/>
          </w:tcPr>
          <w:p w:rsidR="00000000" w:rsidDel="00000000" w:rsidP="00000000" w:rsidRDefault="00000000" w:rsidRPr="00000000" w14:paraId="000013A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students demonstrate their understanding of word meaning when making connections between related words?</w:t>
            </w:r>
            <w:r w:rsidDel="00000000" w:rsidR="00000000" w:rsidRPr="00000000">
              <w:rPr>
                <w:rtl w:val="0"/>
              </w:rPr>
            </w:r>
          </w:p>
        </w:tc>
      </w:tr>
      <w:tr>
        <w:trPr>
          <w:cantSplit w:val="0"/>
          <w:tblHeader w:val="0"/>
        </w:trPr>
        <w:tc>
          <w:tcPr>
            <w:gridSpan w:val="7"/>
          </w:tcPr>
          <w:p w:rsidR="00000000" w:rsidDel="00000000" w:rsidP="00000000" w:rsidRDefault="00000000" w:rsidRPr="00000000" w14:paraId="000013AD">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Knowledge of figurative language, word relationships, and nuances in word meanings aide in communication and analysis skills</w:t>
            </w:r>
          </w:p>
        </w:tc>
      </w:tr>
      <w:tr>
        <w:trPr>
          <w:cantSplit w:val="0"/>
          <w:tblHeader w:val="0"/>
        </w:trPr>
        <w:tc>
          <w:tcPr>
            <w:gridSpan w:val="7"/>
          </w:tcPr>
          <w:p w:rsidR="00000000" w:rsidDel="00000000" w:rsidP="00000000" w:rsidRDefault="00000000" w:rsidRPr="00000000" w14:paraId="000013B4">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Vocabulary:  </w:t>
            </w:r>
            <w:r w:rsidDel="00000000" w:rsidR="00000000" w:rsidRPr="00000000">
              <w:rPr>
                <w:rFonts w:ascii="Arial" w:cs="Arial" w:eastAsia="Arial" w:hAnsi="Arial"/>
                <w:color w:val="000000"/>
                <w:sz w:val="22"/>
                <w:szCs w:val="22"/>
                <w:rtl w:val="0"/>
              </w:rPr>
              <w:t xml:space="preserve">allusion, analogy, antonym, denotations, figurative language, interpret, nuance, pun, synonyms, verbal irony, word relationships</w:t>
            </w:r>
          </w:p>
        </w:tc>
      </w:tr>
      <w:tr>
        <w:trPr>
          <w:cantSplit w:val="0"/>
          <w:tblHeader w:val="0"/>
        </w:trPr>
        <w:tc>
          <w:tcPr>
            <w:gridSpan w:val="7"/>
          </w:tcPr>
          <w:p w:rsidR="00000000" w:rsidDel="00000000" w:rsidP="00000000" w:rsidRDefault="00000000" w:rsidRPr="00000000" w14:paraId="000013B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Language</w:t>
            </w:r>
          </w:p>
        </w:tc>
      </w:tr>
      <w:tr>
        <w:trPr>
          <w:cantSplit w:val="0"/>
          <w:tblHeader w:val="0"/>
        </w:trPr>
        <w:tc>
          <w:tcPr>
            <w:gridSpan w:val="7"/>
          </w:tcPr>
          <w:p w:rsidR="00000000" w:rsidDel="00000000" w:rsidP="00000000" w:rsidRDefault="00000000" w:rsidRPr="00000000" w14:paraId="000013C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Vocabulary Acquisition and Use</w:t>
            </w:r>
          </w:p>
        </w:tc>
      </w:tr>
      <w:tr>
        <w:trPr>
          <w:cantSplit w:val="0"/>
          <w:tblHeader w:val="0"/>
        </w:trPr>
        <w:tc>
          <w:tcPr>
            <w:gridSpan w:val="7"/>
          </w:tcPr>
          <w:p w:rsidR="00000000" w:rsidDel="00000000" w:rsidP="00000000" w:rsidRDefault="00000000" w:rsidRPr="00000000" w14:paraId="000013C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5: </w:t>
            </w:r>
            <w:r w:rsidDel="00000000" w:rsidR="00000000" w:rsidRPr="00000000">
              <w:rPr>
                <w:rFonts w:ascii="Arial" w:cs="Arial" w:eastAsia="Arial" w:hAnsi="Arial"/>
                <w:color w:val="000000"/>
                <w:sz w:val="22"/>
                <w:szCs w:val="22"/>
                <w:rtl w:val="0"/>
              </w:rPr>
              <w:t xml:space="preserve">Demonstrate understanding of word relationships and nuances in word meanings.</w:t>
            </w:r>
            <w:r w:rsidDel="00000000" w:rsidR="00000000" w:rsidRPr="00000000">
              <w:rPr>
                <w:rtl w:val="0"/>
              </w:rPr>
            </w:r>
          </w:p>
        </w:tc>
      </w:tr>
      <w:tr>
        <w:trPr>
          <w:cantSplit w:val="0"/>
          <w:tblHeader w:val="0"/>
        </w:trPr>
        <w:tc>
          <w:tcPr>
            <w:gridSpan w:val="7"/>
          </w:tcPr>
          <w:p w:rsidR="00000000" w:rsidDel="00000000" w:rsidP="00000000" w:rsidRDefault="00000000" w:rsidRPr="00000000" w14:paraId="000013D0">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Standard: </w:t>
            </w:r>
            <w:r w:rsidDel="00000000" w:rsidR="00000000" w:rsidRPr="00000000">
              <w:rPr>
                <w:rFonts w:ascii="Arial" w:cs="Arial" w:eastAsia="Arial" w:hAnsi="Arial"/>
                <w:color w:val="000000"/>
                <w:sz w:val="22"/>
                <w:szCs w:val="22"/>
                <w:rtl w:val="0"/>
              </w:rPr>
              <w:t xml:space="preserve">L.8.5</w:t>
            </w:r>
            <w:r w:rsidDel="00000000" w:rsidR="00000000" w:rsidRPr="00000000">
              <w:rPr>
                <w:rtl w:val="0"/>
              </w:rPr>
            </w:r>
          </w:p>
        </w:tc>
      </w:tr>
      <w:tr>
        <w:trPr>
          <w:cantSplit w:val="0"/>
          <w:tblHeader w:val="0"/>
        </w:trPr>
        <w:tc>
          <w:tcPr>
            <w:gridSpan w:val="2"/>
          </w:tcPr>
          <w:p w:rsidR="00000000" w:rsidDel="00000000" w:rsidP="00000000" w:rsidRDefault="00000000" w:rsidRPr="00000000" w14:paraId="000013D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13D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13D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13D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gridSpan w:val="7"/>
          </w:tcPr>
          <w:bookmarkStart w:colFirst="0" w:colLast="0" w:name="41mghml" w:id="37"/>
          <w:bookmarkEnd w:id="37"/>
          <w:p w:rsidR="00000000" w:rsidDel="00000000" w:rsidP="00000000" w:rsidRDefault="00000000" w:rsidRPr="00000000" w14:paraId="000013DE">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Demonstrate understanding of figurative language, word relationships, and nuances in word meanings.</w:t>
            </w:r>
          </w:p>
        </w:tc>
      </w:tr>
      <w:tr>
        <w:trPr>
          <w:cantSplit w:val="0"/>
          <w:trHeight w:val="860" w:hRule="atLeast"/>
          <w:tblHeader w:val="0"/>
        </w:trPr>
        <w:tc>
          <w:tcPr>
            <w:gridSpan w:val="2"/>
          </w:tcPr>
          <w:p w:rsidR="00000000" w:rsidDel="00000000" w:rsidP="00000000" w:rsidRDefault="00000000" w:rsidRPr="00000000" w14:paraId="000013E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Interpret figures of speech (e.g. verbal irony, puns) in context.</w:t>
            </w:r>
          </w:p>
        </w:tc>
        <w:tc>
          <w:tcPr/>
          <w:p w:rsidR="00000000" w:rsidDel="00000000" w:rsidP="00000000" w:rsidRDefault="00000000" w:rsidRPr="00000000" w14:paraId="000013E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meaning of figurative language in context</w:t>
            </w:r>
          </w:p>
          <w:p w:rsidR="00000000" w:rsidDel="00000000" w:rsidP="00000000" w:rsidRDefault="00000000" w:rsidRPr="00000000" w14:paraId="000013E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knowledge of figurative language to a critical reading of a text.  </w:t>
            </w:r>
          </w:p>
          <w:p w:rsidR="00000000" w:rsidDel="00000000" w:rsidP="00000000" w:rsidRDefault="00000000" w:rsidRPr="00000000" w14:paraId="000013E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 how figurative language conveys experiences and events</w:t>
            </w:r>
          </w:p>
          <w:p w:rsidR="00000000" w:rsidDel="00000000" w:rsidP="00000000" w:rsidRDefault="00000000" w:rsidRPr="00000000" w14:paraId="000013EA">
            <w:pPr>
              <w:pageBreakBefore w:val="0"/>
              <w:numPr>
                <w:ilvl w:val="0"/>
                <w:numId w:val="2"/>
              </w:numPr>
              <w:shd w:fill="ffffff" w:val="clear"/>
              <w:ind w:left="720" w:hanging="360"/>
              <w:rPr>
                <w:sz w:val="22"/>
                <w:szCs w:val="22"/>
              </w:rPr>
            </w:pPr>
            <w:r w:rsidDel="00000000" w:rsidR="00000000" w:rsidRPr="00000000">
              <w:rPr>
                <w:rFonts w:ascii="Arial" w:cs="Arial" w:eastAsia="Arial" w:hAnsi="Arial"/>
                <w:color w:val="000000"/>
                <w:sz w:val="22"/>
                <w:szCs w:val="22"/>
                <w:rtl w:val="0"/>
              </w:rPr>
              <w:t xml:space="preserve">Analyze professional, peer, and their own writing to determine how figurative language contributes to meaning </w:t>
            </w:r>
            <w:r w:rsidDel="00000000" w:rsidR="00000000" w:rsidRPr="00000000">
              <w:rPr>
                <w:rtl w:val="0"/>
              </w:rPr>
            </w:r>
          </w:p>
          <w:p w:rsidR="00000000" w:rsidDel="00000000" w:rsidP="00000000" w:rsidRDefault="00000000" w:rsidRPr="00000000" w14:paraId="000013EB">
            <w:pPr>
              <w:pageBreakBefore w:val="0"/>
              <w:ind w:left="72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3EC">
            <w:pPr>
              <w:pageBreakBefore w:val="0"/>
              <w:numPr>
                <w:ilvl w:val="0"/>
                <w:numId w:val="2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Define and provide examples of a variety of a figurative language. </w:t>
            </w:r>
          </w:p>
          <w:p w:rsidR="00000000" w:rsidDel="00000000" w:rsidP="00000000" w:rsidRDefault="00000000" w:rsidRPr="00000000" w14:paraId="000013ED">
            <w:pPr>
              <w:pageBreakBefore w:val="0"/>
              <w:numPr>
                <w:ilvl w:val="0"/>
                <w:numId w:val="2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Ask students- </w:t>
            </w:r>
          </w:p>
          <w:p w:rsidR="00000000" w:rsidDel="00000000" w:rsidP="00000000" w:rsidRDefault="00000000" w:rsidRPr="00000000" w14:paraId="000013EE">
            <w:pPr>
              <w:pageBreakBefore w:val="0"/>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Why do authors use different types of figurative </w:t>
            </w:r>
          </w:p>
          <w:p w:rsidR="00000000" w:rsidDel="00000000" w:rsidP="00000000" w:rsidRDefault="00000000" w:rsidRPr="00000000" w14:paraId="000013EF">
            <w:pPr>
              <w:pageBreakBefore w:val="0"/>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language?"</w:t>
            </w:r>
          </w:p>
          <w:p w:rsidR="00000000" w:rsidDel="00000000" w:rsidP="00000000" w:rsidRDefault="00000000" w:rsidRPr="00000000" w14:paraId="000013F0">
            <w:pPr>
              <w:pageBreakBefore w:val="0"/>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"How does its use impact the text?"</w:t>
            </w:r>
          </w:p>
          <w:p w:rsidR="00000000" w:rsidDel="00000000" w:rsidP="00000000" w:rsidRDefault="00000000" w:rsidRPr="00000000" w14:paraId="000013F1">
            <w:pPr>
              <w:pageBreakBefore w:val="0"/>
              <w:numPr>
                <w:ilvl w:val="0"/>
                <w:numId w:val="83"/>
              </w:numPr>
              <w:ind w:left="702" w:hanging="360"/>
              <w:rPr>
                <w:color w:val="000000"/>
                <w:sz w:val="22"/>
                <w:szCs w:val="22"/>
              </w:rPr>
            </w:pPr>
            <w:r w:rsidDel="00000000" w:rsidR="00000000" w:rsidRPr="00000000">
              <w:rPr>
                <w:rFonts w:ascii="Arial" w:cs="Arial" w:eastAsia="Arial" w:hAnsi="Arial"/>
                <w:color w:val="000000"/>
                <w:sz w:val="22"/>
                <w:szCs w:val="22"/>
                <w:rtl w:val="0"/>
              </w:rPr>
              <w:t xml:space="preserve">Guide students to identify and interpret the use of figurative language in context</w:t>
            </w:r>
          </w:p>
        </w:tc>
        <w:tc>
          <w:tcPr/>
          <w:p w:rsidR="00000000" w:rsidDel="00000000" w:rsidP="00000000" w:rsidRDefault="00000000" w:rsidRPr="00000000" w14:paraId="000013F4">
            <w:pPr>
              <w:pageBreakBefore w:val="0"/>
              <w:numPr>
                <w:ilvl w:val="0"/>
                <w:numId w:val="83"/>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analyze the use of figurative language in </w:t>
            </w:r>
            <w:r w:rsidDel="00000000" w:rsidR="00000000" w:rsidRPr="00000000">
              <w:rPr>
                <w:rFonts w:ascii="Arial" w:cs="Arial" w:eastAsia="Arial" w:hAnsi="Arial"/>
                <w:i w:val="1"/>
                <w:color w:val="000000"/>
                <w:sz w:val="22"/>
                <w:szCs w:val="22"/>
                <w:rtl w:val="0"/>
              </w:rPr>
              <w:t xml:space="preserve">The Outsiders, The Boy in the Striped Pajamas, </w:t>
            </w:r>
            <w:r w:rsidDel="00000000" w:rsidR="00000000" w:rsidRPr="00000000">
              <w:rPr>
                <w:rFonts w:ascii="Arial" w:cs="Arial" w:eastAsia="Arial" w:hAnsi="Arial"/>
                <w:color w:val="000000"/>
                <w:sz w:val="22"/>
                <w:szCs w:val="22"/>
                <w:rtl w:val="0"/>
              </w:rPr>
              <w:t xml:space="preserve">and “Oh Captain, My Captain.” </w:t>
            </w:r>
          </w:p>
        </w:tc>
      </w:tr>
      <w:tr>
        <w:trPr>
          <w:cantSplit w:val="0"/>
          <w:tblHeader w:val="0"/>
        </w:trPr>
        <w:tc>
          <w:tcPr>
            <w:gridSpan w:val="2"/>
          </w:tcPr>
          <w:p w:rsidR="00000000" w:rsidDel="00000000" w:rsidP="00000000" w:rsidRDefault="00000000" w:rsidRPr="00000000" w14:paraId="000013F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Use the relationship between particular words to better understand each of the words.</w:t>
            </w:r>
          </w:p>
        </w:tc>
        <w:tc>
          <w:tcPr/>
          <w:p w:rsidR="00000000" w:rsidDel="00000000" w:rsidP="00000000" w:rsidRDefault="00000000" w:rsidRPr="00000000" w14:paraId="000013F7">
            <w:pPr>
              <w:pageBreakBefore w:val="0"/>
              <w:numPr>
                <w:ilvl w:val="0"/>
                <w:numId w:val="8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connections between words according to their relationship</w:t>
            </w:r>
          </w:p>
        </w:tc>
        <w:tc>
          <w:tcPr>
            <w:gridSpan w:val="3"/>
          </w:tcPr>
          <w:p w:rsidR="00000000" w:rsidDel="00000000" w:rsidP="00000000" w:rsidRDefault="00000000" w:rsidRPr="00000000" w14:paraId="000013F8">
            <w:pPr>
              <w:pageBreakBefore w:val="0"/>
              <w:numPr>
                <w:ilvl w:val="0"/>
                <w:numId w:val="8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practice for students to determine the connections that exist between words</w:t>
            </w:r>
          </w:p>
        </w:tc>
        <w:tc>
          <w:tcPr/>
          <w:p w:rsidR="00000000" w:rsidDel="00000000" w:rsidP="00000000" w:rsidRDefault="00000000" w:rsidRPr="00000000" w14:paraId="000013FB">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Sadlier’s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Grammar for Writing</w:t>
            </w:r>
            <w:r w:rsidDel="00000000" w:rsidR="00000000" w:rsidRPr="00000000">
              <w:rPr>
                <w:rtl w:val="0"/>
              </w:rPr>
            </w:r>
          </w:p>
        </w:tc>
      </w:tr>
      <w:tr>
        <w:trPr>
          <w:cantSplit w:val="0"/>
          <w:tblHeader w:val="0"/>
        </w:trPr>
        <w:tc>
          <w:tcPr>
            <w:gridSpan w:val="2"/>
          </w:tcPr>
          <w:p w:rsidR="00000000" w:rsidDel="00000000" w:rsidP="00000000" w:rsidRDefault="00000000" w:rsidRPr="00000000" w14:paraId="000013F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Distinguish among the connotations (associations) of words with similar denotations (definitions) (e.g., </w:t>
            </w:r>
            <w:r w:rsidDel="00000000" w:rsidR="00000000" w:rsidRPr="00000000">
              <w:rPr>
                <w:rFonts w:ascii="Arial" w:cs="Arial" w:eastAsia="Arial" w:hAnsi="Arial"/>
                <w:i w:val="1"/>
                <w:color w:val="000000"/>
                <w:sz w:val="22"/>
                <w:szCs w:val="22"/>
                <w:rtl w:val="0"/>
              </w:rPr>
              <w:t xml:space="preserve">bullheaded, willful, firm, persistent, resolute</w:t>
            </w: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13FE">
            <w:pPr>
              <w:pageBreakBefore w:val="0"/>
              <w:numPr>
                <w:ilvl w:val="0"/>
                <w:numId w:val="2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connotation to judge word choice</w:t>
            </w:r>
          </w:p>
          <w:p w:rsidR="00000000" w:rsidDel="00000000" w:rsidP="00000000" w:rsidRDefault="00000000" w:rsidRPr="00000000" w14:paraId="000013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how precise words convey experiences and events</w:t>
            </w:r>
          </w:p>
          <w:p w:rsidR="00000000" w:rsidDel="00000000" w:rsidP="00000000" w:rsidRDefault="00000000" w:rsidRPr="00000000" w14:paraId="00001400">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401">
            <w:pPr>
              <w:pageBreakBefore w:val="0"/>
              <w:numPr>
                <w:ilvl w:val="0"/>
                <w:numId w:val="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the difference between connotation and denotation</w:t>
            </w:r>
          </w:p>
          <w:p w:rsidR="00000000" w:rsidDel="00000000" w:rsidP="00000000" w:rsidRDefault="00000000" w:rsidRPr="00000000" w14:paraId="00001402">
            <w:pPr>
              <w:pageBreakBefore w:val="0"/>
              <w:numPr>
                <w:ilvl w:val="0"/>
                <w:numId w:val="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and encourage students to use reference materials</w:t>
            </w:r>
          </w:p>
          <w:p w:rsidR="00000000" w:rsidDel="00000000" w:rsidP="00000000" w:rsidRDefault="00000000" w:rsidRPr="00000000" w14:paraId="00001403">
            <w:pPr>
              <w:pageBreakBefore w:val="0"/>
              <w:numPr>
                <w:ilvl w:val="0"/>
                <w:numId w:val="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Create a word wall, class dictionary, Word of the  Day, synonym web </w:t>
            </w:r>
          </w:p>
        </w:tc>
        <w:tc>
          <w:tcPr/>
          <w:p w:rsidR="00000000" w:rsidDel="00000000" w:rsidP="00000000" w:rsidRDefault="00000000" w:rsidRPr="00000000" w14:paraId="000014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participate in a “Shades of Meaning “ word sort </w:t>
            </w:r>
          </w:p>
          <w:p w:rsidR="00000000" w:rsidDel="00000000" w:rsidP="00000000" w:rsidRDefault="00000000" w:rsidRPr="00000000" w14:paraId="00001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140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40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14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14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41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41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141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will generate a group of words that are related to a concept and will next sort the words by a particular part of speech. </w:t>
            </w:r>
          </w:p>
          <w:p w:rsidR="00000000" w:rsidDel="00000000" w:rsidP="00000000" w:rsidRDefault="00000000" w:rsidRPr="00000000" w14:paraId="00001418">
            <w:pPr>
              <w:pageBreakBefore w:val="0"/>
              <w:numPr>
                <w:ilvl w:val="0"/>
                <w:numId w:val="45"/>
              </w:numPr>
              <w:ind w:left="360" w:hanging="360"/>
              <w:rPr>
                <w:sz w:val="22"/>
                <w:szCs w:val="22"/>
              </w:rPr>
            </w:pPr>
            <w:r w:rsidDel="00000000" w:rsidR="00000000" w:rsidRPr="00000000">
              <w:rPr>
                <w:rFonts w:ascii="Arial" w:cs="Arial" w:eastAsia="Arial" w:hAnsi="Arial"/>
                <w:color w:val="000000"/>
                <w:sz w:val="22"/>
                <w:szCs w:val="22"/>
                <w:rtl w:val="0"/>
              </w:rPr>
              <w:t xml:space="preserve">After reading a short text, have students create a three-column organizer and as teacher reads, students will sort into nouns, verbs, and adjectives.  For example,use the noun character and change it into a verb-characterize and next change it into an another noun-such as characteristic</w:t>
            </w:r>
            <w:r w:rsidDel="00000000" w:rsidR="00000000" w:rsidRPr="00000000">
              <w:rPr>
                <w:rtl w:val="0"/>
              </w:rPr>
            </w:r>
          </w:p>
        </w:tc>
        <w:tc>
          <w:tcPr>
            <w:gridSpan w:val="3"/>
          </w:tcPr>
          <w:p w:rsidR="00000000" w:rsidDel="00000000" w:rsidP="00000000" w:rsidRDefault="00000000" w:rsidRPr="00000000" w14:paraId="0000141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 and illustrate numerous examples</w:t>
            </w:r>
          </w:p>
          <w:p w:rsidR="00000000" w:rsidDel="00000000" w:rsidP="00000000" w:rsidRDefault="00000000" w:rsidRPr="00000000" w14:paraId="0000141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Visual reminders/prompts</w:t>
            </w:r>
          </w:p>
          <w:p w:rsidR="00000000" w:rsidDel="00000000" w:rsidP="00000000" w:rsidRDefault="00000000" w:rsidRPr="00000000" w14:paraId="0000141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41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41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42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42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42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142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142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425">
            <w:pPr>
              <w:pageBreakBefore w:val="0"/>
              <w:numPr>
                <w:ilvl w:val="0"/>
                <w:numId w:val="45"/>
              </w:numPr>
              <w:ind w:left="342" w:hanging="360"/>
              <w:rPr>
                <w:sz w:val="22"/>
                <w:szCs w:val="22"/>
              </w:rPr>
            </w:pPr>
            <w:r w:rsidDel="00000000" w:rsidR="00000000" w:rsidRPr="00000000">
              <w:rPr>
                <w:rtl w:val="0"/>
              </w:rPr>
            </w:r>
          </w:p>
          <w:p w:rsidR="00000000" w:rsidDel="00000000" w:rsidP="00000000" w:rsidRDefault="00000000" w:rsidRPr="00000000" w14:paraId="0000142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42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42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42A">
      <w:pPr>
        <w:pageBreakBefore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42B">
      <w:pPr>
        <w:pageBreakBefore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42C">
      <w:pPr>
        <w:pageBreakBefore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42D">
      <w:pPr>
        <w:pageBreakBefore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42E">
      <w:pPr>
        <w:pageBreakBefore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42F">
      <w:pPr>
        <w:pageBreakBefore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430">
      <w:pPr>
        <w:pageBreakBefore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431">
      <w:pPr>
        <w:pageBreakBefore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432">
      <w:pPr>
        <w:pageBreakBefore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433">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 Arts Curriculum: Grade 8</w:t>
      </w:r>
    </w:p>
    <w:p w:rsidR="00000000" w:rsidDel="00000000" w:rsidP="00000000" w:rsidRDefault="00000000" w:rsidRPr="00000000" w14:paraId="00001434">
      <w:pPr>
        <w:pageBreakBefore w:val="0"/>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Language</w:t>
      </w:r>
    </w:p>
    <w:p w:rsidR="00000000" w:rsidDel="00000000" w:rsidP="00000000" w:rsidRDefault="00000000" w:rsidRPr="00000000" w14:paraId="00001435">
      <w:pPr>
        <w:pageBreakBefore w:val="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u w:val="single"/>
          <w:rtl w:val="0"/>
        </w:rPr>
        <w:t xml:space="preserve">Standard L.8.6</w:t>
      </w:r>
      <w:r w:rsidDel="00000000" w:rsidR="00000000" w:rsidRPr="00000000">
        <w:rPr>
          <w:rtl w:val="0"/>
        </w:rPr>
      </w:r>
    </w:p>
    <w:p w:rsidR="00000000" w:rsidDel="00000000" w:rsidP="00000000" w:rsidRDefault="00000000" w:rsidRPr="00000000" w14:paraId="00001436">
      <w:pPr>
        <w:pageBreakBefore w:val="0"/>
        <w:rPr>
          <w:rFonts w:ascii="Arial" w:cs="Arial" w:eastAsia="Arial" w:hAnsi="Arial"/>
          <w:color w:val="000000"/>
          <w:sz w:val="16"/>
          <w:szCs w:val="16"/>
        </w:rPr>
      </w:pPr>
      <w:r w:rsidDel="00000000" w:rsidR="00000000" w:rsidRPr="00000000">
        <w:rPr>
          <w:rtl w:val="0"/>
        </w:rPr>
      </w:r>
    </w:p>
    <w:tbl>
      <w:tblPr>
        <w:tblStyle w:val="Table6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90"/>
        <w:gridCol w:w="3240"/>
        <w:gridCol w:w="900"/>
        <w:gridCol w:w="4050"/>
        <w:gridCol w:w="990"/>
        <w:gridCol w:w="2160"/>
        <w:tblGridChange w:id="0">
          <w:tblGrid>
            <w:gridCol w:w="3258"/>
            <w:gridCol w:w="90"/>
            <w:gridCol w:w="324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143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Essential Question(s): </w:t>
            </w:r>
            <w:r w:rsidDel="00000000" w:rsidR="00000000" w:rsidRPr="00000000">
              <w:rPr>
                <w:rFonts w:ascii="Arial" w:cs="Arial" w:eastAsia="Arial" w:hAnsi="Arial"/>
                <w:color w:val="000000"/>
                <w:sz w:val="22"/>
                <w:szCs w:val="22"/>
                <w:rtl w:val="0"/>
              </w:rPr>
              <w:t xml:space="preserve">How do students apply their knowledge of the English language to communicate most effectively?</w:t>
            </w:r>
            <w:r w:rsidDel="00000000" w:rsidR="00000000" w:rsidRPr="00000000">
              <w:rPr>
                <w:rtl w:val="0"/>
              </w:rPr>
            </w:r>
          </w:p>
        </w:tc>
      </w:tr>
      <w:tr>
        <w:trPr>
          <w:cantSplit w:val="0"/>
          <w:tblHeader w:val="0"/>
        </w:trPr>
        <w:tc>
          <w:tcPr>
            <w:gridSpan w:val="7"/>
          </w:tcPr>
          <w:p w:rsidR="00000000" w:rsidDel="00000000" w:rsidP="00000000" w:rsidRDefault="00000000" w:rsidRPr="00000000" w14:paraId="0000143E">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Enduring Understanding:  </w:t>
            </w:r>
            <w:r w:rsidDel="00000000" w:rsidR="00000000" w:rsidRPr="00000000">
              <w:rPr>
                <w:rFonts w:ascii="Arial" w:cs="Arial" w:eastAsia="Arial" w:hAnsi="Arial"/>
                <w:color w:val="000000"/>
                <w:sz w:val="22"/>
                <w:szCs w:val="22"/>
                <w:rtl w:val="0"/>
              </w:rPr>
              <w:t xml:space="preserve">Academic and domain specific words enable individuals to effectively expand their communication and comprehension</w:t>
            </w:r>
          </w:p>
        </w:tc>
      </w:tr>
      <w:tr>
        <w:trPr>
          <w:cantSplit w:val="0"/>
          <w:tblHeader w:val="0"/>
        </w:trPr>
        <w:tc>
          <w:tcPr>
            <w:gridSpan w:val="7"/>
          </w:tcPr>
          <w:p w:rsidR="00000000" w:rsidDel="00000000" w:rsidP="00000000" w:rsidRDefault="00000000" w:rsidRPr="00000000" w14:paraId="00001445">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Vocabulary:</w:t>
            </w:r>
            <w:r w:rsidDel="00000000" w:rsidR="00000000" w:rsidRPr="00000000">
              <w:rPr>
                <w:rFonts w:ascii="Arial" w:cs="Arial" w:eastAsia="Arial" w:hAnsi="Arial"/>
                <w:color w:val="000000"/>
                <w:sz w:val="22"/>
                <w:szCs w:val="22"/>
                <w:rtl w:val="0"/>
              </w:rPr>
              <w:t xml:space="preserve"> Standard English</w:t>
            </w:r>
            <w:r w:rsidDel="00000000" w:rsidR="00000000" w:rsidRPr="00000000">
              <w:rPr>
                <w:rtl w:val="0"/>
              </w:rPr>
            </w:r>
          </w:p>
        </w:tc>
      </w:tr>
      <w:tr>
        <w:trPr>
          <w:cantSplit w:val="0"/>
          <w:tblHeader w:val="0"/>
        </w:trPr>
        <w:tc>
          <w:tcPr>
            <w:gridSpan w:val="7"/>
          </w:tcPr>
          <w:p w:rsidR="00000000" w:rsidDel="00000000" w:rsidP="00000000" w:rsidRDefault="00000000" w:rsidRPr="00000000" w14:paraId="0000144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Language</w:t>
            </w:r>
          </w:p>
        </w:tc>
      </w:tr>
      <w:tr>
        <w:trPr>
          <w:cantSplit w:val="0"/>
          <w:tblHeader w:val="0"/>
        </w:trPr>
        <w:tc>
          <w:tcPr>
            <w:gridSpan w:val="7"/>
          </w:tcPr>
          <w:p w:rsidR="00000000" w:rsidDel="00000000" w:rsidP="00000000" w:rsidRDefault="00000000" w:rsidRPr="00000000" w14:paraId="00001453">
            <w:pPr>
              <w:pageBreakBefore w:val="0"/>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color w:val="000000"/>
                <w:sz w:val="22"/>
                <w:szCs w:val="22"/>
                <w:rtl w:val="0"/>
              </w:rPr>
              <w:t xml:space="preserve"> Anchor Standard: Vocabulary Acquisition and Use</w:t>
            </w:r>
          </w:p>
        </w:tc>
      </w:tr>
      <w:tr>
        <w:trPr>
          <w:cantSplit w:val="0"/>
          <w:tblHeader w:val="0"/>
        </w:trPr>
        <w:tc>
          <w:tcPr>
            <w:gridSpan w:val="7"/>
          </w:tcPr>
          <w:p w:rsidR="00000000" w:rsidDel="00000000" w:rsidP="00000000" w:rsidRDefault="00000000" w:rsidRPr="00000000" w14:paraId="0000145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Anchor Standard 6: </w:t>
            </w:r>
            <w:r w:rsidDel="00000000" w:rsidR="00000000" w:rsidRPr="00000000">
              <w:rPr>
                <w:rFonts w:ascii="Arial" w:cs="Arial" w:eastAsia="Arial" w:hAnsi="Arial"/>
                <w:color w:val="000000"/>
                <w:sz w:val="22"/>
                <w:szCs w:val="22"/>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r w:rsidDel="00000000" w:rsidR="00000000" w:rsidRPr="00000000">
              <w:rPr>
                <w:rtl w:val="0"/>
              </w:rPr>
            </w:r>
          </w:p>
        </w:tc>
      </w:tr>
      <w:tr>
        <w:trPr>
          <w:cantSplit w:val="0"/>
          <w:tblHeader w:val="0"/>
        </w:trPr>
        <w:tc>
          <w:tcPr>
            <w:gridSpan w:val="7"/>
          </w:tcPr>
          <w:p w:rsidR="00000000" w:rsidDel="00000000" w:rsidP="00000000" w:rsidRDefault="00000000" w:rsidRPr="00000000" w14:paraId="00001461">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Standard: </w:t>
            </w:r>
            <w:r w:rsidDel="00000000" w:rsidR="00000000" w:rsidRPr="00000000">
              <w:rPr>
                <w:rFonts w:ascii="Arial" w:cs="Arial" w:eastAsia="Arial" w:hAnsi="Arial"/>
                <w:color w:val="000000"/>
                <w:sz w:val="22"/>
                <w:szCs w:val="22"/>
                <w:rtl w:val="0"/>
              </w:rPr>
              <w:t xml:space="preserve">L.8.6</w:t>
            </w:r>
            <w:r w:rsidDel="00000000" w:rsidR="00000000" w:rsidRPr="00000000">
              <w:rPr>
                <w:rtl w:val="0"/>
              </w:rPr>
            </w:r>
          </w:p>
        </w:tc>
      </w:tr>
      <w:tr>
        <w:trPr>
          <w:cantSplit w:val="0"/>
          <w:tblHeader w:val="0"/>
        </w:trPr>
        <w:tc>
          <w:tcPr>
            <w:gridSpan w:val="2"/>
          </w:tcPr>
          <w:p w:rsidR="00000000" w:rsidDel="00000000" w:rsidP="00000000" w:rsidRDefault="00000000" w:rsidRPr="00000000" w14:paraId="0000146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Grade Specific Standard</w:t>
            </w:r>
          </w:p>
        </w:tc>
        <w:tc>
          <w:tcPr/>
          <w:p w:rsidR="00000000" w:rsidDel="00000000" w:rsidP="00000000" w:rsidRDefault="00000000" w:rsidRPr="00000000" w14:paraId="0000146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Skills</w:t>
            </w:r>
          </w:p>
        </w:tc>
        <w:tc>
          <w:tcPr>
            <w:gridSpan w:val="3"/>
          </w:tcPr>
          <w:p w:rsidR="00000000" w:rsidDel="00000000" w:rsidP="00000000" w:rsidRDefault="00000000" w:rsidRPr="00000000" w14:paraId="0000146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Procedures and Examples</w:t>
            </w:r>
          </w:p>
        </w:tc>
        <w:tc>
          <w:tcPr/>
          <w:p w:rsidR="00000000" w:rsidDel="00000000" w:rsidP="00000000" w:rsidRDefault="00000000" w:rsidRPr="00000000" w14:paraId="0000146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Exemplar</w:t>
            </w:r>
          </w:p>
        </w:tc>
      </w:tr>
      <w:tr>
        <w:trPr>
          <w:cantSplit w:val="0"/>
          <w:tblHeader w:val="0"/>
        </w:trPr>
        <w:tc>
          <w:tcPr>
            <w:gridSpan w:val="2"/>
          </w:tcPr>
          <w:bookmarkStart w:colFirst="0" w:colLast="0" w:name="2grqrue" w:id="38"/>
          <w:bookmarkEnd w:id="38"/>
          <w:p w:rsidR="00000000" w:rsidDel="00000000" w:rsidP="00000000" w:rsidRDefault="00000000" w:rsidRPr="00000000" w14:paraId="0000146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Acquire and use accurately grade-appropriate general academic and domain-specific words and phrases; gather vocabulary knowledge when considering a word or phrase important to comprehension or expression.</w:t>
            </w:r>
          </w:p>
        </w:tc>
        <w:tc>
          <w:tcPr/>
          <w:p w:rsidR="00000000" w:rsidDel="00000000" w:rsidP="00000000" w:rsidRDefault="00000000" w:rsidRPr="00000000" w14:paraId="00001471">
            <w:pPr>
              <w:pageBreakBefore w:val="0"/>
              <w:numPr>
                <w:ilvl w:val="0"/>
                <w:numId w:val="79"/>
              </w:numPr>
              <w:ind w:left="720" w:hanging="360"/>
              <w:rPr>
                <w:color w:val="000000"/>
                <w:sz w:val="22"/>
                <w:szCs w:val="22"/>
              </w:rPr>
            </w:pPr>
            <w:r w:rsidDel="00000000" w:rsidR="00000000" w:rsidRPr="00000000">
              <w:rPr>
                <w:rFonts w:ascii="Arial" w:cs="Arial" w:eastAsia="Arial" w:hAnsi="Arial"/>
                <w:sz w:val="22"/>
                <w:szCs w:val="22"/>
                <w:rtl w:val="0"/>
              </w:rPr>
              <w:t xml:space="preserve">Use grade appropriate language and vocabulary at a level of proficiency </w:t>
            </w:r>
            <w:r w:rsidDel="00000000" w:rsidR="00000000" w:rsidRPr="00000000">
              <w:rPr>
                <w:rtl w:val="0"/>
              </w:rPr>
            </w:r>
          </w:p>
          <w:p w:rsidR="00000000" w:rsidDel="00000000" w:rsidP="00000000" w:rsidRDefault="00000000" w:rsidRPr="00000000" w14:paraId="00001472">
            <w:pPr>
              <w:pageBreakBefore w:val="0"/>
              <w:numPr>
                <w:ilvl w:val="0"/>
                <w:numId w:val="79"/>
              </w:numPr>
              <w:ind w:left="720" w:hanging="360"/>
              <w:rPr>
                <w:sz w:val="22"/>
                <w:szCs w:val="22"/>
              </w:rPr>
            </w:pPr>
            <w:r w:rsidDel="00000000" w:rsidR="00000000" w:rsidRPr="00000000">
              <w:rPr>
                <w:rFonts w:ascii="Arial" w:cs="Arial" w:eastAsia="Arial" w:hAnsi="Arial"/>
                <w:sz w:val="22"/>
                <w:szCs w:val="22"/>
                <w:rtl w:val="0"/>
              </w:rPr>
              <w:t xml:space="preserve">Independently use standard English to communicate effectively</w:t>
            </w:r>
          </w:p>
        </w:tc>
        <w:tc>
          <w:tcPr>
            <w:gridSpan w:val="3"/>
          </w:tcPr>
          <w:p w:rsidR="00000000" w:rsidDel="00000000" w:rsidP="00000000" w:rsidRDefault="00000000" w:rsidRPr="00000000" w14:paraId="00001473">
            <w:pPr>
              <w:pageBreakBefore w:val="0"/>
              <w:numPr>
                <w:ilvl w:val="0"/>
                <w:numId w:val="79"/>
              </w:numPr>
              <w:ind w:left="720" w:hanging="360"/>
              <w:rPr>
                <w:sz w:val="22"/>
                <w:szCs w:val="22"/>
              </w:rPr>
            </w:pPr>
            <w:r w:rsidDel="00000000" w:rsidR="00000000" w:rsidRPr="00000000">
              <w:rPr>
                <w:rFonts w:ascii="Arial" w:cs="Arial" w:eastAsia="Arial" w:hAnsi="Arial"/>
                <w:sz w:val="22"/>
                <w:szCs w:val="22"/>
                <w:rtl w:val="0"/>
              </w:rPr>
              <w:t xml:space="preserve">Model appropriate standard English</w:t>
            </w:r>
          </w:p>
          <w:p w:rsidR="00000000" w:rsidDel="00000000" w:rsidP="00000000" w:rsidRDefault="00000000" w:rsidRPr="00000000" w14:paraId="00001474">
            <w:pPr>
              <w:pageBreakBefore w:val="0"/>
              <w:numPr>
                <w:ilvl w:val="0"/>
                <w:numId w:val="79"/>
              </w:numPr>
              <w:ind w:left="720" w:hanging="360"/>
              <w:rPr>
                <w:sz w:val="22"/>
                <w:szCs w:val="22"/>
              </w:rPr>
            </w:pPr>
            <w:r w:rsidDel="00000000" w:rsidR="00000000" w:rsidRPr="00000000">
              <w:rPr>
                <w:rFonts w:ascii="Arial" w:cs="Arial" w:eastAsia="Arial" w:hAnsi="Arial"/>
                <w:sz w:val="22"/>
                <w:szCs w:val="22"/>
                <w:rtl w:val="0"/>
              </w:rPr>
              <w:t xml:space="preserve">Provide speaking and writing opportunities during which students can strength command of standard English </w:t>
            </w:r>
          </w:p>
        </w:tc>
        <w:tc>
          <w:tcPr/>
          <w:p w:rsidR="00000000" w:rsidDel="00000000" w:rsidP="00000000" w:rsidRDefault="00000000" w:rsidRPr="00000000" w14:paraId="00001477">
            <w:pPr>
              <w:pageBreakBefore w:val="0"/>
              <w:numPr>
                <w:ilvl w:val="0"/>
                <w:numId w:val="79"/>
              </w:numPr>
              <w:ind w:left="342" w:hanging="360"/>
              <w:rPr>
                <w:color w:val="000000"/>
                <w:sz w:val="22"/>
                <w:szCs w:val="22"/>
              </w:rPr>
            </w:pPr>
            <w:r w:rsidDel="00000000" w:rsidR="00000000" w:rsidRPr="00000000">
              <w:rPr>
                <w:rFonts w:ascii="Arial" w:cs="Arial" w:eastAsia="Arial" w:hAnsi="Arial"/>
                <w:color w:val="000000"/>
                <w:sz w:val="22"/>
                <w:szCs w:val="22"/>
                <w:rtl w:val="0"/>
              </w:rPr>
              <w:t xml:space="preserve">Students will collaborate with peers to use domain specific vocabulary to construct a summary or story </w:t>
            </w:r>
          </w:p>
        </w:tc>
      </w:tr>
      <w:tr>
        <w:trPr>
          <w:cantSplit w:val="0"/>
          <w:tblHeader w:val="0"/>
        </w:trPr>
        <w:tc>
          <w:tcPr>
            <w:gridSpan w:val="7"/>
          </w:tcPr>
          <w:p w:rsidR="00000000" w:rsidDel="00000000" w:rsidP="00000000" w:rsidRDefault="00000000" w:rsidRPr="00000000" w14:paraId="00001478">
            <w:pPr>
              <w:pageBreakBefore w:val="0"/>
              <w:rPr>
                <w:rFonts w:ascii="Arial" w:cs="Arial" w:eastAsia="Arial" w:hAnsi="Arial"/>
                <w:b w:val="1"/>
                <w:sz w:val="22"/>
                <w:szCs w:val="22"/>
              </w:rPr>
            </w:pPr>
            <w:bookmarkStart w:colFirst="0" w:colLast="0" w:name="_vx1227" w:id="39"/>
            <w:bookmarkEnd w:id="39"/>
            <w:r w:rsidDel="00000000" w:rsidR="00000000" w:rsidRPr="00000000">
              <w:rPr>
                <w:rtl w:val="0"/>
              </w:rPr>
            </w:r>
          </w:p>
          <w:p w:rsidR="00000000" w:rsidDel="00000000" w:rsidP="00000000" w:rsidRDefault="00000000" w:rsidRPr="00000000" w14:paraId="0000147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148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148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48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48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1487">
            <w:pPr>
              <w:pageBreakBefore w:val="0"/>
              <w:numPr>
                <w:ilvl w:val="0"/>
                <w:numId w:val="45"/>
              </w:numPr>
              <w:ind w:left="360" w:hanging="360"/>
              <w:rPr>
                <w:sz w:val="22"/>
                <w:szCs w:val="22"/>
              </w:rPr>
            </w:pPr>
            <w:r w:rsidDel="00000000" w:rsidR="00000000" w:rsidRPr="00000000">
              <w:rPr>
                <w:rFonts w:ascii="Arial" w:cs="Arial" w:eastAsia="Arial" w:hAnsi="Arial"/>
                <w:color w:val="000000"/>
                <w:sz w:val="22"/>
                <w:szCs w:val="22"/>
                <w:rtl w:val="0"/>
              </w:rPr>
              <w:t xml:space="preserve">Create a speech appropriately applying domain specific vocabulary</w:t>
            </w:r>
            <w:r w:rsidDel="00000000" w:rsidR="00000000" w:rsidRPr="00000000">
              <w:rPr>
                <w:rtl w:val="0"/>
              </w:rPr>
            </w:r>
          </w:p>
        </w:tc>
        <w:tc>
          <w:tcPr>
            <w:gridSpan w:val="3"/>
          </w:tcPr>
          <w:p w:rsidR="00000000" w:rsidDel="00000000" w:rsidP="00000000" w:rsidRDefault="00000000" w:rsidRPr="00000000" w14:paraId="0000148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148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148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Ensure that students know the essential academic terms needed for that night’s homework</w:t>
            </w:r>
          </w:p>
          <w:p w:rsidR="00000000" w:rsidDel="00000000" w:rsidP="00000000" w:rsidRDefault="00000000" w:rsidRPr="00000000" w14:paraId="0000148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48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48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Ensure that students know the essential academic terms needed for that night’s homework</w:t>
            </w:r>
          </w:p>
          <w:p w:rsidR="00000000" w:rsidDel="00000000" w:rsidP="00000000" w:rsidRDefault="00000000" w:rsidRPr="00000000" w14:paraId="0000149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49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49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49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149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149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49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Utilize RTI strategies and </w:t>
            </w:r>
          </w:p>
          <w:p w:rsidR="00000000" w:rsidDel="00000000" w:rsidP="00000000" w:rsidRDefault="00000000" w:rsidRPr="00000000" w14:paraId="0000149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149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Ensure that students know the essential academic terms needed for that night’s homework</w:t>
            </w:r>
          </w:p>
          <w:p w:rsidR="00000000" w:rsidDel="00000000" w:rsidP="00000000" w:rsidRDefault="00000000" w:rsidRPr="00000000" w14:paraId="0000149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49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49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49D">
      <w:pPr>
        <w:pageBreakBefore w:val="0"/>
        <w:rPr>
          <w:sz w:val="16"/>
          <w:szCs w:val="16"/>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360" w:hanging="360"/>
      </w:pPr>
      <w:rPr>
        <w:rFonts w:ascii="Arial" w:cs="Arial" w:eastAsia="Arial" w:hAnsi="Arial"/>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9">
    <w:lvl w:ilvl="0">
      <w:start w:val="1"/>
      <w:numFmt w:val="bullet"/>
      <w:lvlText w:val="●"/>
      <w:lvlJc w:val="left"/>
      <w:pPr>
        <w:ind w:left="882" w:hanging="360"/>
      </w:pPr>
      <w:rPr>
        <w:rFonts w:ascii="Arial" w:cs="Arial" w:eastAsia="Arial" w:hAnsi="Arial"/>
      </w:rPr>
    </w:lvl>
    <w:lvl w:ilvl="1">
      <w:start w:val="1"/>
      <w:numFmt w:val="bullet"/>
      <w:lvlText w:val="o"/>
      <w:lvlJc w:val="left"/>
      <w:pPr>
        <w:ind w:left="1602" w:hanging="360"/>
      </w:pPr>
      <w:rPr>
        <w:rFonts w:ascii="Arial" w:cs="Arial" w:eastAsia="Arial" w:hAnsi="Arial"/>
      </w:rPr>
    </w:lvl>
    <w:lvl w:ilvl="2">
      <w:start w:val="1"/>
      <w:numFmt w:val="bullet"/>
      <w:lvlText w:val="▪"/>
      <w:lvlJc w:val="left"/>
      <w:pPr>
        <w:ind w:left="2322" w:hanging="360"/>
      </w:pPr>
      <w:rPr>
        <w:rFonts w:ascii="Arial" w:cs="Arial" w:eastAsia="Arial" w:hAnsi="Arial"/>
      </w:rPr>
    </w:lvl>
    <w:lvl w:ilvl="3">
      <w:start w:val="1"/>
      <w:numFmt w:val="bullet"/>
      <w:lvlText w:val="●"/>
      <w:lvlJc w:val="left"/>
      <w:pPr>
        <w:ind w:left="3042" w:hanging="360"/>
      </w:pPr>
      <w:rPr>
        <w:rFonts w:ascii="Arial" w:cs="Arial" w:eastAsia="Arial" w:hAnsi="Arial"/>
      </w:rPr>
    </w:lvl>
    <w:lvl w:ilvl="4">
      <w:start w:val="1"/>
      <w:numFmt w:val="bullet"/>
      <w:lvlText w:val="o"/>
      <w:lvlJc w:val="left"/>
      <w:pPr>
        <w:ind w:left="3762" w:hanging="360"/>
      </w:pPr>
      <w:rPr>
        <w:rFonts w:ascii="Arial" w:cs="Arial" w:eastAsia="Arial" w:hAnsi="Arial"/>
      </w:rPr>
    </w:lvl>
    <w:lvl w:ilvl="5">
      <w:start w:val="1"/>
      <w:numFmt w:val="bullet"/>
      <w:lvlText w:val="▪"/>
      <w:lvlJc w:val="left"/>
      <w:pPr>
        <w:ind w:left="4482" w:hanging="360"/>
      </w:pPr>
      <w:rPr>
        <w:rFonts w:ascii="Arial" w:cs="Arial" w:eastAsia="Arial" w:hAnsi="Arial"/>
      </w:rPr>
    </w:lvl>
    <w:lvl w:ilvl="6">
      <w:start w:val="1"/>
      <w:numFmt w:val="bullet"/>
      <w:lvlText w:val="●"/>
      <w:lvlJc w:val="left"/>
      <w:pPr>
        <w:ind w:left="5202" w:hanging="360"/>
      </w:pPr>
      <w:rPr>
        <w:rFonts w:ascii="Arial" w:cs="Arial" w:eastAsia="Arial" w:hAnsi="Arial"/>
      </w:rPr>
    </w:lvl>
    <w:lvl w:ilvl="7">
      <w:start w:val="1"/>
      <w:numFmt w:val="bullet"/>
      <w:lvlText w:val="o"/>
      <w:lvlJc w:val="left"/>
      <w:pPr>
        <w:ind w:left="5922" w:hanging="360"/>
      </w:pPr>
      <w:rPr>
        <w:rFonts w:ascii="Arial" w:cs="Arial" w:eastAsia="Arial" w:hAnsi="Arial"/>
      </w:rPr>
    </w:lvl>
    <w:lvl w:ilvl="8">
      <w:start w:val="1"/>
      <w:numFmt w:val="bullet"/>
      <w:lvlText w:val="▪"/>
      <w:lvlJc w:val="left"/>
      <w:pPr>
        <w:ind w:left="6642" w:hanging="360"/>
      </w:pPr>
      <w:rPr>
        <w:rFonts w:ascii="Arial" w:cs="Arial" w:eastAsia="Arial" w:hAnsi="Arial"/>
      </w:rPr>
    </w:lvl>
  </w:abstractNum>
  <w:abstractNum w:abstractNumId="40">
    <w:lvl w:ilvl="0">
      <w:start w:val="1"/>
      <w:numFmt w:val="bullet"/>
      <w:lvlText w:val="●"/>
      <w:lvlJc w:val="left"/>
      <w:pPr>
        <w:ind w:left="792" w:hanging="360"/>
      </w:pPr>
      <w:rPr>
        <w:rFonts w:ascii="Arial" w:cs="Arial" w:eastAsia="Arial" w:hAnsi="Arial"/>
      </w:rPr>
    </w:lvl>
    <w:lvl w:ilvl="1">
      <w:start w:val="1"/>
      <w:numFmt w:val="bullet"/>
      <w:lvlText w:val="o"/>
      <w:lvlJc w:val="left"/>
      <w:pPr>
        <w:ind w:left="1512" w:hanging="360"/>
      </w:pPr>
      <w:rPr>
        <w:rFonts w:ascii="Arial" w:cs="Arial" w:eastAsia="Arial" w:hAnsi="Arial"/>
      </w:rPr>
    </w:lvl>
    <w:lvl w:ilvl="2">
      <w:start w:val="1"/>
      <w:numFmt w:val="bullet"/>
      <w:lvlText w:val="▪"/>
      <w:lvlJc w:val="left"/>
      <w:pPr>
        <w:ind w:left="2232" w:hanging="360"/>
      </w:pPr>
      <w:rPr>
        <w:rFonts w:ascii="Arial" w:cs="Arial" w:eastAsia="Arial" w:hAnsi="Arial"/>
      </w:rPr>
    </w:lvl>
    <w:lvl w:ilvl="3">
      <w:start w:val="1"/>
      <w:numFmt w:val="bullet"/>
      <w:lvlText w:val="●"/>
      <w:lvlJc w:val="left"/>
      <w:pPr>
        <w:ind w:left="2952" w:hanging="360"/>
      </w:pPr>
      <w:rPr>
        <w:rFonts w:ascii="Arial" w:cs="Arial" w:eastAsia="Arial" w:hAnsi="Arial"/>
      </w:rPr>
    </w:lvl>
    <w:lvl w:ilvl="4">
      <w:start w:val="1"/>
      <w:numFmt w:val="bullet"/>
      <w:lvlText w:val="o"/>
      <w:lvlJc w:val="left"/>
      <w:pPr>
        <w:ind w:left="3672" w:hanging="360"/>
      </w:pPr>
      <w:rPr>
        <w:rFonts w:ascii="Arial" w:cs="Arial" w:eastAsia="Arial" w:hAnsi="Arial"/>
      </w:rPr>
    </w:lvl>
    <w:lvl w:ilvl="5">
      <w:start w:val="1"/>
      <w:numFmt w:val="bullet"/>
      <w:lvlText w:val="▪"/>
      <w:lvlJc w:val="left"/>
      <w:pPr>
        <w:ind w:left="4392" w:hanging="360"/>
      </w:pPr>
      <w:rPr>
        <w:rFonts w:ascii="Arial" w:cs="Arial" w:eastAsia="Arial" w:hAnsi="Arial"/>
      </w:rPr>
    </w:lvl>
    <w:lvl w:ilvl="6">
      <w:start w:val="1"/>
      <w:numFmt w:val="bullet"/>
      <w:lvlText w:val="●"/>
      <w:lvlJc w:val="left"/>
      <w:pPr>
        <w:ind w:left="5112" w:hanging="360"/>
      </w:pPr>
      <w:rPr>
        <w:rFonts w:ascii="Arial" w:cs="Arial" w:eastAsia="Arial" w:hAnsi="Arial"/>
      </w:rPr>
    </w:lvl>
    <w:lvl w:ilvl="7">
      <w:start w:val="1"/>
      <w:numFmt w:val="bullet"/>
      <w:lvlText w:val="o"/>
      <w:lvlJc w:val="left"/>
      <w:pPr>
        <w:ind w:left="5832" w:hanging="360"/>
      </w:pPr>
      <w:rPr>
        <w:rFonts w:ascii="Arial" w:cs="Arial" w:eastAsia="Arial" w:hAnsi="Arial"/>
      </w:rPr>
    </w:lvl>
    <w:lvl w:ilvl="8">
      <w:start w:val="1"/>
      <w:numFmt w:val="bullet"/>
      <w:lvlText w:val="▪"/>
      <w:lvlJc w:val="left"/>
      <w:pPr>
        <w:ind w:left="6552" w:hanging="360"/>
      </w:pPr>
      <w:rPr>
        <w:rFonts w:ascii="Arial" w:cs="Arial" w:eastAsia="Arial" w:hAnsi="Arial"/>
      </w:rPr>
    </w:lvl>
  </w:abstractNum>
  <w:abstractNum w:abstractNumId="41">
    <w:lvl w:ilvl="0">
      <w:start w:val="1"/>
      <w:numFmt w:val="bullet"/>
      <w:lvlText w:val="●"/>
      <w:lvlJc w:val="left"/>
      <w:pPr>
        <w:ind w:left="882" w:hanging="360"/>
      </w:pPr>
      <w:rPr>
        <w:rFonts w:ascii="Arial" w:cs="Arial" w:eastAsia="Arial" w:hAnsi="Arial"/>
      </w:rPr>
    </w:lvl>
    <w:lvl w:ilvl="1">
      <w:start w:val="1"/>
      <w:numFmt w:val="bullet"/>
      <w:lvlText w:val="o"/>
      <w:lvlJc w:val="left"/>
      <w:pPr>
        <w:ind w:left="1602" w:hanging="360"/>
      </w:pPr>
      <w:rPr>
        <w:rFonts w:ascii="Arial" w:cs="Arial" w:eastAsia="Arial" w:hAnsi="Arial"/>
      </w:rPr>
    </w:lvl>
    <w:lvl w:ilvl="2">
      <w:start w:val="1"/>
      <w:numFmt w:val="bullet"/>
      <w:lvlText w:val="▪"/>
      <w:lvlJc w:val="left"/>
      <w:pPr>
        <w:ind w:left="2322" w:hanging="360"/>
      </w:pPr>
      <w:rPr>
        <w:rFonts w:ascii="Arial" w:cs="Arial" w:eastAsia="Arial" w:hAnsi="Arial"/>
      </w:rPr>
    </w:lvl>
    <w:lvl w:ilvl="3">
      <w:start w:val="1"/>
      <w:numFmt w:val="bullet"/>
      <w:lvlText w:val="●"/>
      <w:lvlJc w:val="left"/>
      <w:pPr>
        <w:ind w:left="3042" w:hanging="360"/>
      </w:pPr>
      <w:rPr>
        <w:rFonts w:ascii="Arial" w:cs="Arial" w:eastAsia="Arial" w:hAnsi="Arial"/>
      </w:rPr>
    </w:lvl>
    <w:lvl w:ilvl="4">
      <w:start w:val="1"/>
      <w:numFmt w:val="bullet"/>
      <w:lvlText w:val="o"/>
      <w:lvlJc w:val="left"/>
      <w:pPr>
        <w:ind w:left="3762" w:hanging="360"/>
      </w:pPr>
      <w:rPr>
        <w:rFonts w:ascii="Arial" w:cs="Arial" w:eastAsia="Arial" w:hAnsi="Arial"/>
      </w:rPr>
    </w:lvl>
    <w:lvl w:ilvl="5">
      <w:start w:val="1"/>
      <w:numFmt w:val="bullet"/>
      <w:lvlText w:val="▪"/>
      <w:lvlJc w:val="left"/>
      <w:pPr>
        <w:ind w:left="4482" w:hanging="360"/>
      </w:pPr>
      <w:rPr>
        <w:rFonts w:ascii="Arial" w:cs="Arial" w:eastAsia="Arial" w:hAnsi="Arial"/>
      </w:rPr>
    </w:lvl>
    <w:lvl w:ilvl="6">
      <w:start w:val="1"/>
      <w:numFmt w:val="bullet"/>
      <w:lvlText w:val="●"/>
      <w:lvlJc w:val="left"/>
      <w:pPr>
        <w:ind w:left="5202" w:hanging="360"/>
      </w:pPr>
      <w:rPr>
        <w:rFonts w:ascii="Arial" w:cs="Arial" w:eastAsia="Arial" w:hAnsi="Arial"/>
      </w:rPr>
    </w:lvl>
    <w:lvl w:ilvl="7">
      <w:start w:val="1"/>
      <w:numFmt w:val="bullet"/>
      <w:lvlText w:val="o"/>
      <w:lvlJc w:val="left"/>
      <w:pPr>
        <w:ind w:left="5922" w:hanging="360"/>
      </w:pPr>
      <w:rPr>
        <w:rFonts w:ascii="Arial" w:cs="Arial" w:eastAsia="Arial" w:hAnsi="Arial"/>
      </w:rPr>
    </w:lvl>
    <w:lvl w:ilvl="8">
      <w:start w:val="1"/>
      <w:numFmt w:val="bullet"/>
      <w:lvlText w:val="▪"/>
      <w:lvlJc w:val="left"/>
      <w:pPr>
        <w:ind w:left="6642" w:hanging="360"/>
      </w:pPr>
      <w:rPr>
        <w:rFonts w:ascii="Arial" w:cs="Arial" w:eastAsia="Arial" w:hAnsi="Arial"/>
      </w:rPr>
    </w:lvl>
  </w:abstractNum>
  <w:abstractNum w:abstractNumId="4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7">
    <w:lvl w:ilvl="0">
      <w:start w:val="1"/>
      <w:numFmt w:val="bullet"/>
      <w:lvlText w:val="●"/>
      <w:lvlJc w:val="left"/>
      <w:pPr>
        <w:ind w:left="792" w:hanging="360"/>
      </w:pPr>
      <w:rPr>
        <w:rFonts w:ascii="Arial" w:cs="Arial" w:eastAsia="Arial" w:hAnsi="Arial"/>
      </w:rPr>
    </w:lvl>
    <w:lvl w:ilvl="1">
      <w:start w:val="1"/>
      <w:numFmt w:val="bullet"/>
      <w:lvlText w:val="o"/>
      <w:lvlJc w:val="left"/>
      <w:pPr>
        <w:ind w:left="1512" w:hanging="360"/>
      </w:pPr>
      <w:rPr>
        <w:rFonts w:ascii="Arial" w:cs="Arial" w:eastAsia="Arial" w:hAnsi="Arial"/>
      </w:rPr>
    </w:lvl>
    <w:lvl w:ilvl="2">
      <w:start w:val="1"/>
      <w:numFmt w:val="bullet"/>
      <w:lvlText w:val="▪"/>
      <w:lvlJc w:val="left"/>
      <w:pPr>
        <w:ind w:left="2232" w:hanging="360"/>
      </w:pPr>
      <w:rPr>
        <w:rFonts w:ascii="Arial" w:cs="Arial" w:eastAsia="Arial" w:hAnsi="Arial"/>
      </w:rPr>
    </w:lvl>
    <w:lvl w:ilvl="3">
      <w:start w:val="1"/>
      <w:numFmt w:val="bullet"/>
      <w:lvlText w:val="●"/>
      <w:lvlJc w:val="left"/>
      <w:pPr>
        <w:ind w:left="2952" w:hanging="360"/>
      </w:pPr>
      <w:rPr>
        <w:rFonts w:ascii="Arial" w:cs="Arial" w:eastAsia="Arial" w:hAnsi="Arial"/>
      </w:rPr>
    </w:lvl>
    <w:lvl w:ilvl="4">
      <w:start w:val="1"/>
      <w:numFmt w:val="bullet"/>
      <w:lvlText w:val="o"/>
      <w:lvlJc w:val="left"/>
      <w:pPr>
        <w:ind w:left="3672" w:hanging="360"/>
      </w:pPr>
      <w:rPr>
        <w:rFonts w:ascii="Arial" w:cs="Arial" w:eastAsia="Arial" w:hAnsi="Arial"/>
      </w:rPr>
    </w:lvl>
    <w:lvl w:ilvl="5">
      <w:start w:val="1"/>
      <w:numFmt w:val="bullet"/>
      <w:lvlText w:val="▪"/>
      <w:lvlJc w:val="left"/>
      <w:pPr>
        <w:ind w:left="4392" w:hanging="360"/>
      </w:pPr>
      <w:rPr>
        <w:rFonts w:ascii="Arial" w:cs="Arial" w:eastAsia="Arial" w:hAnsi="Arial"/>
      </w:rPr>
    </w:lvl>
    <w:lvl w:ilvl="6">
      <w:start w:val="1"/>
      <w:numFmt w:val="bullet"/>
      <w:lvlText w:val="●"/>
      <w:lvlJc w:val="left"/>
      <w:pPr>
        <w:ind w:left="5112" w:hanging="360"/>
      </w:pPr>
      <w:rPr>
        <w:rFonts w:ascii="Arial" w:cs="Arial" w:eastAsia="Arial" w:hAnsi="Arial"/>
      </w:rPr>
    </w:lvl>
    <w:lvl w:ilvl="7">
      <w:start w:val="1"/>
      <w:numFmt w:val="bullet"/>
      <w:lvlText w:val="o"/>
      <w:lvlJc w:val="left"/>
      <w:pPr>
        <w:ind w:left="5832" w:hanging="360"/>
      </w:pPr>
      <w:rPr>
        <w:rFonts w:ascii="Arial" w:cs="Arial" w:eastAsia="Arial" w:hAnsi="Arial"/>
      </w:rPr>
    </w:lvl>
    <w:lvl w:ilvl="8">
      <w:start w:val="1"/>
      <w:numFmt w:val="bullet"/>
      <w:lvlText w:val="▪"/>
      <w:lvlJc w:val="left"/>
      <w:pPr>
        <w:ind w:left="6552" w:hanging="360"/>
      </w:pPr>
      <w:rPr>
        <w:rFonts w:ascii="Arial" w:cs="Arial" w:eastAsia="Arial" w:hAnsi="Arial"/>
      </w:rPr>
    </w:lvl>
  </w:abstractNum>
  <w:abstractNum w:abstractNumId="5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1">
    <w:lvl w:ilvl="0">
      <w:start w:val="1"/>
      <w:numFmt w:val="bullet"/>
      <w:lvlText w:val="●"/>
      <w:lvlJc w:val="left"/>
      <w:pPr>
        <w:ind w:left="702" w:hanging="360"/>
      </w:pPr>
      <w:rPr>
        <w:rFonts w:ascii="Arial" w:cs="Arial" w:eastAsia="Arial" w:hAnsi="Arial"/>
      </w:rPr>
    </w:lvl>
    <w:lvl w:ilvl="1">
      <w:start w:val="1"/>
      <w:numFmt w:val="bullet"/>
      <w:lvlText w:val="o"/>
      <w:lvlJc w:val="left"/>
      <w:pPr>
        <w:ind w:left="1422" w:hanging="360"/>
      </w:pPr>
      <w:rPr>
        <w:rFonts w:ascii="Arial" w:cs="Arial" w:eastAsia="Arial" w:hAnsi="Arial"/>
      </w:rPr>
    </w:lvl>
    <w:lvl w:ilvl="2">
      <w:start w:val="1"/>
      <w:numFmt w:val="bullet"/>
      <w:lvlText w:val="▪"/>
      <w:lvlJc w:val="left"/>
      <w:pPr>
        <w:ind w:left="2142" w:hanging="360"/>
      </w:pPr>
      <w:rPr>
        <w:rFonts w:ascii="Arial" w:cs="Arial" w:eastAsia="Arial" w:hAnsi="Arial"/>
      </w:rPr>
    </w:lvl>
    <w:lvl w:ilvl="3">
      <w:start w:val="1"/>
      <w:numFmt w:val="bullet"/>
      <w:lvlText w:val="●"/>
      <w:lvlJc w:val="left"/>
      <w:pPr>
        <w:ind w:left="2862" w:hanging="360"/>
      </w:pPr>
      <w:rPr>
        <w:rFonts w:ascii="Arial" w:cs="Arial" w:eastAsia="Arial" w:hAnsi="Arial"/>
      </w:rPr>
    </w:lvl>
    <w:lvl w:ilvl="4">
      <w:start w:val="1"/>
      <w:numFmt w:val="bullet"/>
      <w:lvlText w:val="o"/>
      <w:lvlJc w:val="left"/>
      <w:pPr>
        <w:ind w:left="3582" w:hanging="360"/>
      </w:pPr>
      <w:rPr>
        <w:rFonts w:ascii="Arial" w:cs="Arial" w:eastAsia="Arial" w:hAnsi="Arial"/>
      </w:rPr>
    </w:lvl>
    <w:lvl w:ilvl="5">
      <w:start w:val="1"/>
      <w:numFmt w:val="bullet"/>
      <w:lvlText w:val="▪"/>
      <w:lvlJc w:val="left"/>
      <w:pPr>
        <w:ind w:left="4302" w:hanging="360"/>
      </w:pPr>
      <w:rPr>
        <w:rFonts w:ascii="Arial" w:cs="Arial" w:eastAsia="Arial" w:hAnsi="Arial"/>
      </w:rPr>
    </w:lvl>
    <w:lvl w:ilvl="6">
      <w:start w:val="1"/>
      <w:numFmt w:val="bullet"/>
      <w:lvlText w:val="●"/>
      <w:lvlJc w:val="left"/>
      <w:pPr>
        <w:ind w:left="5022" w:hanging="360"/>
      </w:pPr>
      <w:rPr>
        <w:rFonts w:ascii="Arial" w:cs="Arial" w:eastAsia="Arial" w:hAnsi="Arial"/>
      </w:rPr>
    </w:lvl>
    <w:lvl w:ilvl="7">
      <w:start w:val="1"/>
      <w:numFmt w:val="bullet"/>
      <w:lvlText w:val="o"/>
      <w:lvlJc w:val="left"/>
      <w:pPr>
        <w:ind w:left="5742" w:hanging="360"/>
      </w:pPr>
      <w:rPr>
        <w:rFonts w:ascii="Arial" w:cs="Arial" w:eastAsia="Arial" w:hAnsi="Arial"/>
      </w:rPr>
    </w:lvl>
    <w:lvl w:ilvl="8">
      <w:start w:val="1"/>
      <w:numFmt w:val="bullet"/>
      <w:lvlText w:val="▪"/>
      <w:lvlJc w:val="left"/>
      <w:pPr>
        <w:ind w:left="6462" w:hanging="360"/>
      </w:pPr>
      <w:rPr>
        <w:rFonts w:ascii="Arial" w:cs="Arial" w:eastAsia="Arial" w:hAnsi="Arial"/>
      </w:rPr>
    </w:lvl>
  </w:abstractNum>
  <w:abstractNum w:abstractNumId="6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3">
    <w:lvl w:ilvl="0">
      <w:start w:val="1"/>
      <w:numFmt w:val="bullet"/>
      <w:lvlText w:val="●"/>
      <w:lvlJc w:val="left"/>
      <w:pPr>
        <w:ind w:left="882" w:hanging="360"/>
      </w:pPr>
      <w:rPr>
        <w:rFonts w:ascii="Arial" w:cs="Arial" w:eastAsia="Arial" w:hAnsi="Arial"/>
      </w:rPr>
    </w:lvl>
    <w:lvl w:ilvl="1">
      <w:start w:val="1"/>
      <w:numFmt w:val="bullet"/>
      <w:lvlText w:val="o"/>
      <w:lvlJc w:val="left"/>
      <w:pPr>
        <w:ind w:left="1602" w:hanging="360"/>
      </w:pPr>
      <w:rPr>
        <w:rFonts w:ascii="Arial" w:cs="Arial" w:eastAsia="Arial" w:hAnsi="Arial"/>
      </w:rPr>
    </w:lvl>
    <w:lvl w:ilvl="2">
      <w:start w:val="1"/>
      <w:numFmt w:val="bullet"/>
      <w:lvlText w:val="▪"/>
      <w:lvlJc w:val="left"/>
      <w:pPr>
        <w:ind w:left="2322" w:hanging="360"/>
      </w:pPr>
      <w:rPr>
        <w:rFonts w:ascii="Arial" w:cs="Arial" w:eastAsia="Arial" w:hAnsi="Arial"/>
      </w:rPr>
    </w:lvl>
    <w:lvl w:ilvl="3">
      <w:start w:val="1"/>
      <w:numFmt w:val="bullet"/>
      <w:lvlText w:val="●"/>
      <w:lvlJc w:val="left"/>
      <w:pPr>
        <w:ind w:left="3042" w:hanging="360"/>
      </w:pPr>
      <w:rPr>
        <w:rFonts w:ascii="Arial" w:cs="Arial" w:eastAsia="Arial" w:hAnsi="Arial"/>
      </w:rPr>
    </w:lvl>
    <w:lvl w:ilvl="4">
      <w:start w:val="1"/>
      <w:numFmt w:val="bullet"/>
      <w:lvlText w:val="o"/>
      <w:lvlJc w:val="left"/>
      <w:pPr>
        <w:ind w:left="3762" w:hanging="360"/>
      </w:pPr>
      <w:rPr>
        <w:rFonts w:ascii="Arial" w:cs="Arial" w:eastAsia="Arial" w:hAnsi="Arial"/>
      </w:rPr>
    </w:lvl>
    <w:lvl w:ilvl="5">
      <w:start w:val="1"/>
      <w:numFmt w:val="bullet"/>
      <w:lvlText w:val="▪"/>
      <w:lvlJc w:val="left"/>
      <w:pPr>
        <w:ind w:left="4482" w:hanging="360"/>
      </w:pPr>
      <w:rPr>
        <w:rFonts w:ascii="Arial" w:cs="Arial" w:eastAsia="Arial" w:hAnsi="Arial"/>
      </w:rPr>
    </w:lvl>
    <w:lvl w:ilvl="6">
      <w:start w:val="1"/>
      <w:numFmt w:val="bullet"/>
      <w:lvlText w:val="●"/>
      <w:lvlJc w:val="left"/>
      <w:pPr>
        <w:ind w:left="5202" w:hanging="360"/>
      </w:pPr>
      <w:rPr>
        <w:rFonts w:ascii="Arial" w:cs="Arial" w:eastAsia="Arial" w:hAnsi="Arial"/>
      </w:rPr>
    </w:lvl>
    <w:lvl w:ilvl="7">
      <w:start w:val="1"/>
      <w:numFmt w:val="bullet"/>
      <w:lvlText w:val="o"/>
      <w:lvlJc w:val="left"/>
      <w:pPr>
        <w:ind w:left="5922" w:hanging="360"/>
      </w:pPr>
      <w:rPr>
        <w:rFonts w:ascii="Arial" w:cs="Arial" w:eastAsia="Arial" w:hAnsi="Arial"/>
      </w:rPr>
    </w:lvl>
    <w:lvl w:ilvl="8">
      <w:start w:val="1"/>
      <w:numFmt w:val="bullet"/>
      <w:lvlText w:val="▪"/>
      <w:lvlJc w:val="left"/>
      <w:pPr>
        <w:ind w:left="6642" w:hanging="360"/>
      </w:pPr>
      <w:rPr>
        <w:rFonts w:ascii="Arial" w:cs="Arial" w:eastAsia="Arial" w:hAnsi="Arial"/>
      </w:rPr>
    </w:lvl>
  </w:abstractNum>
  <w:abstractNum w:abstractNumId="6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3">
    <w:lvl w:ilvl="0">
      <w:start w:val="1"/>
      <w:numFmt w:val="bullet"/>
      <w:lvlText w:val="●"/>
      <w:lvlJc w:val="left"/>
      <w:pPr>
        <w:ind w:left="702" w:hanging="360"/>
      </w:pPr>
      <w:rPr>
        <w:rFonts w:ascii="Arial" w:cs="Arial" w:eastAsia="Arial" w:hAnsi="Arial"/>
      </w:rPr>
    </w:lvl>
    <w:lvl w:ilvl="1">
      <w:start w:val="1"/>
      <w:numFmt w:val="bullet"/>
      <w:lvlText w:val="o"/>
      <w:lvlJc w:val="left"/>
      <w:pPr>
        <w:ind w:left="1422" w:hanging="360"/>
      </w:pPr>
      <w:rPr>
        <w:rFonts w:ascii="Arial" w:cs="Arial" w:eastAsia="Arial" w:hAnsi="Arial"/>
      </w:rPr>
    </w:lvl>
    <w:lvl w:ilvl="2">
      <w:start w:val="1"/>
      <w:numFmt w:val="bullet"/>
      <w:lvlText w:val="▪"/>
      <w:lvlJc w:val="left"/>
      <w:pPr>
        <w:ind w:left="2142" w:hanging="360"/>
      </w:pPr>
      <w:rPr>
        <w:rFonts w:ascii="Arial" w:cs="Arial" w:eastAsia="Arial" w:hAnsi="Arial"/>
      </w:rPr>
    </w:lvl>
    <w:lvl w:ilvl="3">
      <w:start w:val="1"/>
      <w:numFmt w:val="bullet"/>
      <w:lvlText w:val="●"/>
      <w:lvlJc w:val="left"/>
      <w:pPr>
        <w:ind w:left="2862" w:hanging="360"/>
      </w:pPr>
      <w:rPr>
        <w:rFonts w:ascii="Arial" w:cs="Arial" w:eastAsia="Arial" w:hAnsi="Arial"/>
      </w:rPr>
    </w:lvl>
    <w:lvl w:ilvl="4">
      <w:start w:val="1"/>
      <w:numFmt w:val="bullet"/>
      <w:lvlText w:val="o"/>
      <w:lvlJc w:val="left"/>
      <w:pPr>
        <w:ind w:left="3582" w:hanging="360"/>
      </w:pPr>
      <w:rPr>
        <w:rFonts w:ascii="Arial" w:cs="Arial" w:eastAsia="Arial" w:hAnsi="Arial"/>
      </w:rPr>
    </w:lvl>
    <w:lvl w:ilvl="5">
      <w:start w:val="1"/>
      <w:numFmt w:val="bullet"/>
      <w:lvlText w:val="▪"/>
      <w:lvlJc w:val="left"/>
      <w:pPr>
        <w:ind w:left="4302" w:hanging="360"/>
      </w:pPr>
      <w:rPr>
        <w:rFonts w:ascii="Arial" w:cs="Arial" w:eastAsia="Arial" w:hAnsi="Arial"/>
      </w:rPr>
    </w:lvl>
    <w:lvl w:ilvl="6">
      <w:start w:val="1"/>
      <w:numFmt w:val="bullet"/>
      <w:lvlText w:val="●"/>
      <w:lvlJc w:val="left"/>
      <w:pPr>
        <w:ind w:left="5022" w:hanging="360"/>
      </w:pPr>
      <w:rPr>
        <w:rFonts w:ascii="Arial" w:cs="Arial" w:eastAsia="Arial" w:hAnsi="Arial"/>
      </w:rPr>
    </w:lvl>
    <w:lvl w:ilvl="7">
      <w:start w:val="1"/>
      <w:numFmt w:val="bullet"/>
      <w:lvlText w:val="o"/>
      <w:lvlJc w:val="left"/>
      <w:pPr>
        <w:ind w:left="5742" w:hanging="360"/>
      </w:pPr>
      <w:rPr>
        <w:rFonts w:ascii="Arial" w:cs="Arial" w:eastAsia="Arial" w:hAnsi="Arial"/>
      </w:rPr>
    </w:lvl>
    <w:lvl w:ilvl="8">
      <w:start w:val="1"/>
      <w:numFmt w:val="bullet"/>
      <w:lvlText w:val="▪"/>
      <w:lvlJc w:val="left"/>
      <w:pPr>
        <w:ind w:left="6462" w:hanging="360"/>
      </w:pPr>
      <w:rPr>
        <w:rFonts w:ascii="Arial" w:cs="Arial" w:eastAsia="Arial" w:hAnsi="Arial"/>
      </w:rPr>
    </w:lvl>
  </w:abstractNum>
  <w:abstractNum w:abstractNumId="8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9">
    <w:lvl w:ilvl="0">
      <w:start w:val="1"/>
      <w:numFmt w:val="bullet"/>
      <w:lvlText w:val="●"/>
      <w:lvlJc w:val="left"/>
      <w:pPr>
        <w:ind w:left="792" w:hanging="360"/>
      </w:pPr>
      <w:rPr>
        <w:rFonts w:ascii="Arial" w:cs="Arial" w:eastAsia="Arial" w:hAnsi="Arial"/>
      </w:rPr>
    </w:lvl>
    <w:lvl w:ilvl="1">
      <w:start w:val="1"/>
      <w:numFmt w:val="bullet"/>
      <w:lvlText w:val="o"/>
      <w:lvlJc w:val="left"/>
      <w:pPr>
        <w:ind w:left="1512" w:hanging="360"/>
      </w:pPr>
      <w:rPr>
        <w:rFonts w:ascii="Arial" w:cs="Arial" w:eastAsia="Arial" w:hAnsi="Arial"/>
      </w:rPr>
    </w:lvl>
    <w:lvl w:ilvl="2">
      <w:start w:val="1"/>
      <w:numFmt w:val="bullet"/>
      <w:lvlText w:val="▪"/>
      <w:lvlJc w:val="left"/>
      <w:pPr>
        <w:ind w:left="2232" w:hanging="360"/>
      </w:pPr>
      <w:rPr>
        <w:rFonts w:ascii="Arial" w:cs="Arial" w:eastAsia="Arial" w:hAnsi="Arial"/>
      </w:rPr>
    </w:lvl>
    <w:lvl w:ilvl="3">
      <w:start w:val="1"/>
      <w:numFmt w:val="bullet"/>
      <w:lvlText w:val="●"/>
      <w:lvlJc w:val="left"/>
      <w:pPr>
        <w:ind w:left="2952" w:hanging="360"/>
      </w:pPr>
      <w:rPr>
        <w:rFonts w:ascii="Arial" w:cs="Arial" w:eastAsia="Arial" w:hAnsi="Arial"/>
      </w:rPr>
    </w:lvl>
    <w:lvl w:ilvl="4">
      <w:start w:val="1"/>
      <w:numFmt w:val="bullet"/>
      <w:lvlText w:val="o"/>
      <w:lvlJc w:val="left"/>
      <w:pPr>
        <w:ind w:left="3672" w:hanging="360"/>
      </w:pPr>
      <w:rPr>
        <w:rFonts w:ascii="Arial" w:cs="Arial" w:eastAsia="Arial" w:hAnsi="Arial"/>
      </w:rPr>
    </w:lvl>
    <w:lvl w:ilvl="5">
      <w:start w:val="1"/>
      <w:numFmt w:val="bullet"/>
      <w:lvlText w:val="▪"/>
      <w:lvlJc w:val="left"/>
      <w:pPr>
        <w:ind w:left="4392" w:hanging="360"/>
      </w:pPr>
      <w:rPr>
        <w:rFonts w:ascii="Arial" w:cs="Arial" w:eastAsia="Arial" w:hAnsi="Arial"/>
      </w:rPr>
    </w:lvl>
    <w:lvl w:ilvl="6">
      <w:start w:val="1"/>
      <w:numFmt w:val="bullet"/>
      <w:lvlText w:val="●"/>
      <w:lvlJc w:val="left"/>
      <w:pPr>
        <w:ind w:left="5112" w:hanging="360"/>
      </w:pPr>
      <w:rPr>
        <w:rFonts w:ascii="Arial" w:cs="Arial" w:eastAsia="Arial" w:hAnsi="Arial"/>
      </w:rPr>
    </w:lvl>
    <w:lvl w:ilvl="7">
      <w:start w:val="1"/>
      <w:numFmt w:val="bullet"/>
      <w:lvlText w:val="o"/>
      <w:lvlJc w:val="left"/>
      <w:pPr>
        <w:ind w:left="5832" w:hanging="360"/>
      </w:pPr>
      <w:rPr>
        <w:rFonts w:ascii="Arial" w:cs="Arial" w:eastAsia="Arial" w:hAnsi="Arial"/>
      </w:rPr>
    </w:lvl>
    <w:lvl w:ilvl="8">
      <w:start w:val="1"/>
      <w:numFmt w:val="bullet"/>
      <w:lvlText w:val="▪"/>
      <w:lvlJc w:val="left"/>
      <w:pPr>
        <w:ind w:left="6552" w:hanging="360"/>
      </w:pPr>
      <w:rPr>
        <w:rFonts w:ascii="Arial" w:cs="Arial" w:eastAsia="Arial" w:hAnsi="Arial"/>
      </w:rPr>
    </w:lvl>
  </w:abstractNum>
  <w:abstractNum w:abstractNumId="9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tate.nj.us/education/modelcurriculum/ela/ellscaffolding/3u1.pdf" TargetMode="External"/><Relationship Id="rId42" Type="http://schemas.openxmlformats.org/officeDocument/2006/relationships/hyperlink" Target="http://www.state.nj.us/education/modelcurriculum/ela/ellscaffolding/3u1.pdf" TargetMode="External"/><Relationship Id="rId41" Type="http://schemas.openxmlformats.org/officeDocument/2006/relationships/hyperlink" Target="http://www.state.nj.us/education/modelcurriculum/ela/ellscaffolding/3u1.pdf" TargetMode="External"/><Relationship Id="rId44" Type="http://schemas.openxmlformats.org/officeDocument/2006/relationships/hyperlink" Target="http://www.state.nj.us/education/modelcurriculum/ela/ellscaffolding/3u1.pdf" TargetMode="External"/><Relationship Id="rId43" Type="http://schemas.openxmlformats.org/officeDocument/2006/relationships/hyperlink" Target="http://www.state.nj.us/education/modelcurriculum/ela/ellscaffolding/3u1.pdf" TargetMode="External"/><Relationship Id="rId46" Type="http://schemas.openxmlformats.org/officeDocument/2006/relationships/hyperlink" Target="http://www.state.nj.us/education/modelcurriculum/ela/ellscaffolding/3u1.pdf" TargetMode="External"/><Relationship Id="rId45" Type="http://schemas.openxmlformats.org/officeDocument/2006/relationships/hyperlink" Target="http://www.state.nj.us/education/modelcurriculum/ela/ellscaffolding/3u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pellingcity.com" TargetMode="External"/><Relationship Id="rId48" Type="http://schemas.openxmlformats.org/officeDocument/2006/relationships/hyperlink" Target="http://www.state.nj.us/education/modelcurriculum/ela/ellscaffolding/3u1.pdf" TargetMode="External"/><Relationship Id="rId47" Type="http://schemas.openxmlformats.org/officeDocument/2006/relationships/hyperlink" Target="http://www.state.nj.us/education/modelcurriculum/ela/ellscaffolding/3u1.pdf" TargetMode="External"/><Relationship Id="rId49" Type="http://schemas.openxmlformats.org/officeDocument/2006/relationships/hyperlink" Target="http://www.state.nj.us/education/modelcurriculum/ela/ellscaffolding/3u1.pdf" TargetMode="External"/><Relationship Id="rId5" Type="http://schemas.openxmlformats.org/officeDocument/2006/relationships/styles" Target="styles.xml"/><Relationship Id="rId6" Type="http://schemas.openxmlformats.org/officeDocument/2006/relationships/hyperlink" Target="http://www.corestandards.org/assets/CCSSI_ELA%20Standards.pdf" TargetMode="External"/><Relationship Id="rId7" Type="http://schemas.openxmlformats.org/officeDocument/2006/relationships/hyperlink" Target="http://www.corestandards.org/assets/Appendix_B.pdf" TargetMode="External"/><Relationship Id="rId8" Type="http://schemas.openxmlformats.org/officeDocument/2006/relationships/hyperlink" Target="http://www.brainpop.com" TargetMode="External"/><Relationship Id="rId31" Type="http://schemas.openxmlformats.org/officeDocument/2006/relationships/hyperlink" Target="http://www.nytimes.com" TargetMode="External"/><Relationship Id="rId30" Type="http://schemas.openxmlformats.org/officeDocument/2006/relationships/hyperlink" Target="http://www.state.nj.us/education/modelcurriculum/ela/ellscaffolding/3u1.pdf" TargetMode="External"/><Relationship Id="rId33" Type="http://schemas.openxmlformats.org/officeDocument/2006/relationships/hyperlink" Target="http://www.state.nj.us/education/modelcurriculum/ela/ellscaffolding/3u1.pdf" TargetMode="External"/><Relationship Id="rId32" Type="http://schemas.openxmlformats.org/officeDocument/2006/relationships/hyperlink" Target="http://www.state.nj.us/education/modelcurriculum/ela/ellscaffolding/3u1.pdf" TargetMode="External"/><Relationship Id="rId35" Type="http://schemas.openxmlformats.org/officeDocument/2006/relationships/hyperlink" Target="http://www.state.nj.us/education/modelcurriculum/ela/ellscaffolding/3u1.pdf" TargetMode="External"/><Relationship Id="rId34" Type="http://schemas.openxmlformats.org/officeDocument/2006/relationships/hyperlink" Target="http://www.state.nj.us/education/modelcurriculum/ela/ellscaffolding/3u1.pdf" TargetMode="External"/><Relationship Id="rId37" Type="http://schemas.openxmlformats.org/officeDocument/2006/relationships/hyperlink" Target="http://www.state.nj.us/education/modelcurriculum/ela/ellscaffolding/3u1.pdf" TargetMode="External"/><Relationship Id="rId36" Type="http://schemas.openxmlformats.org/officeDocument/2006/relationships/hyperlink" Target="http://www.state.nj.us/education/modelcurriculum/ela/ellscaffolding/3u1.pdf" TargetMode="External"/><Relationship Id="rId39" Type="http://schemas.openxmlformats.org/officeDocument/2006/relationships/hyperlink" Target="http://www.state.nj.us/education/modelcurriculum/ela/ellscaffolding/3u1.pdf" TargetMode="External"/><Relationship Id="rId38" Type="http://schemas.openxmlformats.org/officeDocument/2006/relationships/hyperlink" Target="http://www.state.nj.us/education/modelcurriculum/ela/ellscaffolding/3u1.pdf" TargetMode="External"/><Relationship Id="rId62" Type="http://schemas.openxmlformats.org/officeDocument/2006/relationships/hyperlink" Target="http://www.state.nj.us/education/modelcurriculum/ela/ellscaffolding/3u1.pdf" TargetMode="External"/><Relationship Id="rId61" Type="http://schemas.openxmlformats.org/officeDocument/2006/relationships/hyperlink" Target="http://www.state.nj.us/education/modelcurriculum/ela/ellscaffolding/3u1.pdf" TargetMode="External"/><Relationship Id="rId20" Type="http://schemas.openxmlformats.org/officeDocument/2006/relationships/hyperlink" Target="http://www.state.nj.us/education/modelcurriculum/ela/ellscaffolding/3u1.pdf" TargetMode="External"/><Relationship Id="rId22" Type="http://schemas.openxmlformats.org/officeDocument/2006/relationships/hyperlink" Target="http://www.state.nj.us/education/modelcurriculum/ela/ellscaffolding/3u1.pdf" TargetMode="External"/><Relationship Id="rId21" Type="http://schemas.openxmlformats.org/officeDocument/2006/relationships/hyperlink" Target="http://www.state.nj.us/education/modelcurriculum/ela/ellscaffolding/3u1.pdf" TargetMode="External"/><Relationship Id="rId24" Type="http://schemas.openxmlformats.org/officeDocument/2006/relationships/hyperlink" Target="http://www.state.nj.us/education/modelcurriculum/ela/ellscaffolding/3u1.pdf" TargetMode="External"/><Relationship Id="rId23" Type="http://schemas.openxmlformats.org/officeDocument/2006/relationships/hyperlink" Target="http://www.state.nj.us/education/modelcurriculum/ela/ellscaffolding/3u1.pdf" TargetMode="External"/><Relationship Id="rId60" Type="http://schemas.openxmlformats.org/officeDocument/2006/relationships/hyperlink" Target="http://www.state.nj.us/education/modelcurriculum/ela/ellscaffolding/3u1.pdf" TargetMode="External"/><Relationship Id="rId26" Type="http://schemas.openxmlformats.org/officeDocument/2006/relationships/hyperlink" Target="http://www.state.nj.us/education/modelcurriculum/ela/ellscaffolding/3u1.pdf" TargetMode="External"/><Relationship Id="rId25" Type="http://schemas.openxmlformats.org/officeDocument/2006/relationships/hyperlink" Target="http://www.state.nj.us/education/modelcurriculum/ela/ellscaffolding/3u1.pdf" TargetMode="External"/><Relationship Id="rId28" Type="http://schemas.openxmlformats.org/officeDocument/2006/relationships/hyperlink" Target="http://www.nytimes.com" TargetMode="External"/><Relationship Id="rId27" Type="http://schemas.openxmlformats.org/officeDocument/2006/relationships/hyperlink" Target="http://www.state.nj.us/education/modelcurriculum/ela/ellscaffolding/3u1.pdf" TargetMode="External"/><Relationship Id="rId29" Type="http://schemas.openxmlformats.org/officeDocument/2006/relationships/hyperlink" Target="http://www.newslela.com" TargetMode="External"/><Relationship Id="rId51" Type="http://schemas.openxmlformats.org/officeDocument/2006/relationships/hyperlink" Target="http://www.state.nj.us/education/modelcurriculum/ela/ellscaffolding/3u1.pdf" TargetMode="External"/><Relationship Id="rId50" Type="http://schemas.openxmlformats.org/officeDocument/2006/relationships/hyperlink" Target="http://www.state.nj.us/education/modelcurriculum/ela/ellscaffolding/3u1.pdf" TargetMode="External"/><Relationship Id="rId53" Type="http://schemas.openxmlformats.org/officeDocument/2006/relationships/hyperlink" Target="http://www.state.nj.us/education/modelcurriculum/ela/ellscaffolding/3u1.pdf" TargetMode="External"/><Relationship Id="rId52" Type="http://schemas.openxmlformats.org/officeDocument/2006/relationships/hyperlink" Target="http://www.state.nj.us/education/modelcurriculum/ela/ellscaffolding/3u1.pdf" TargetMode="External"/><Relationship Id="rId11" Type="http://schemas.openxmlformats.org/officeDocument/2006/relationships/hyperlink" Target="http://www.starfall.com" TargetMode="External"/><Relationship Id="rId55" Type="http://schemas.openxmlformats.org/officeDocument/2006/relationships/hyperlink" Target="http://www.state.nj.us/education/modelcurriculum/ela/ellscaffolding/3u1.pdf" TargetMode="External"/><Relationship Id="rId10" Type="http://schemas.openxmlformats.org/officeDocument/2006/relationships/hyperlink" Target="http://www.wordle.com" TargetMode="External"/><Relationship Id="rId54" Type="http://schemas.openxmlformats.org/officeDocument/2006/relationships/hyperlink" Target="http://www.state.nj.us/education/modelcurriculum/ela/ellscaffolding/3u1.pdf" TargetMode="External"/><Relationship Id="rId13" Type="http://schemas.openxmlformats.org/officeDocument/2006/relationships/hyperlink" Target="http://www.smartexchange.com" TargetMode="External"/><Relationship Id="rId57" Type="http://schemas.openxmlformats.org/officeDocument/2006/relationships/hyperlink" Target="http://www.state.nj.us/education/modelcurriculum/ela/ellscaffolding/3u1.pdf" TargetMode="External"/><Relationship Id="rId12" Type="http://schemas.openxmlformats.org/officeDocument/2006/relationships/hyperlink" Target="http://www.storylineonline.net" TargetMode="External"/><Relationship Id="rId56" Type="http://schemas.openxmlformats.org/officeDocument/2006/relationships/hyperlink" Target="http://www.state.nj.us/education/modelcurriculum/ela/ellscaffolding/3u1.pdf" TargetMode="External"/><Relationship Id="rId15" Type="http://schemas.openxmlformats.org/officeDocument/2006/relationships/hyperlink" Target="http://www.scholastic.com" TargetMode="External"/><Relationship Id="rId59" Type="http://schemas.openxmlformats.org/officeDocument/2006/relationships/hyperlink" Target="http://www.state.nj.us/education/modelcurriculum/ela/ellscaffolding/3u1.pdf" TargetMode="External"/><Relationship Id="rId14" Type="http://schemas.openxmlformats.org/officeDocument/2006/relationships/hyperlink" Target="http://www.readworks.org" TargetMode="External"/><Relationship Id="rId58" Type="http://schemas.openxmlformats.org/officeDocument/2006/relationships/hyperlink" Target="http://www.state.nj.us/education/modelcurriculum/ela/ellscaffolding/3u1.pdf" TargetMode="External"/><Relationship Id="rId17" Type="http://schemas.openxmlformats.org/officeDocument/2006/relationships/hyperlink" Target="http://www.owl.english.purdue.edu/" TargetMode="External"/><Relationship Id="rId16" Type="http://schemas.openxmlformats.org/officeDocument/2006/relationships/hyperlink" Target="http://www.puzzlemaker.com" TargetMode="External"/><Relationship Id="rId19" Type="http://schemas.openxmlformats.org/officeDocument/2006/relationships/hyperlink" Target="http://www.state.nj.us/education/modelcurriculum/ela/ellscaffolding/3u1.pdf" TargetMode="External"/><Relationship Id="rId18" Type="http://schemas.openxmlformats.org/officeDocument/2006/relationships/hyperlink" Target="http://www.state.nj.us/education/modelcurriculum/ela/ellscaffolding/3u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