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1C56" w14:textId="6E6DE609" w:rsidR="009A12F3" w:rsidRDefault="00BD109F">
      <w:r>
        <w:t>3/23/20</w:t>
      </w:r>
    </w:p>
    <w:p w14:paraId="13CD6D8C" w14:textId="5A34CA89" w:rsidR="00BD109F" w:rsidRDefault="00BD109F">
      <w:r>
        <w:t xml:space="preserve">Hello RLC Parents.  These are some trying times.  A new normal that none of us saw coming is adding stress to our lives.  This is a normal human reaction.  Finding healthy ways to manage the stress is key.  I have posted many suggestions for you and your family to ease stress.  </w:t>
      </w:r>
      <w:r w:rsidR="00B95D07">
        <w:t>Check out these links.</w:t>
      </w:r>
    </w:p>
    <w:p w14:paraId="0276F72E" w14:textId="77777777" w:rsidR="00BD109F" w:rsidRDefault="00BD109F"/>
    <w:p w14:paraId="091EEAC6" w14:textId="02F7F393" w:rsidR="00BD109F" w:rsidRDefault="00BD109F">
      <w:r>
        <w:t xml:space="preserve">Please do not hesitate to call or email me.  Know that school staff phones (Nurse, Child Study Team) are being connected to our email.  Leave a message and we will get back to you.  </w:t>
      </w:r>
    </w:p>
    <w:p w14:paraId="7D4803BF" w14:textId="4EC4C32E" w:rsidR="00B95D07" w:rsidRDefault="00B95D07"/>
    <w:p w14:paraId="78665A5C" w14:textId="5E63FB7E" w:rsidR="00B95D07" w:rsidRDefault="00B95D07" w:rsidP="00B95D07">
      <w:pPr>
        <w:shd w:val="clear" w:color="auto" w:fill="FFFFFF"/>
        <w:textAlignment w:val="baseline"/>
        <w:rPr>
          <w:rFonts w:ascii="Calibri" w:hAnsi="Calibri" w:cs="Calibri"/>
          <w:color w:val="000000"/>
        </w:rPr>
      </w:pPr>
      <w:r>
        <w:rPr>
          <w:rFonts w:ascii="Calibri" w:hAnsi="Calibri" w:cs="Calibri"/>
          <w:color w:val="000000"/>
        </w:rPr>
        <w:t xml:space="preserve">Here are some suggestions from Nidia Alvarez, our </w:t>
      </w:r>
      <w:r>
        <w:rPr>
          <w:rFonts w:ascii="Calibri" w:hAnsi="Calibri" w:cs="Calibri"/>
          <w:color w:val="000000"/>
        </w:rPr>
        <w:t>S</w:t>
      </w:r>
      <w:r>
        <w:rPr>
          <w:rFonts w:ascii="Calibri" w:hAnsi="Calibri" w:cs="Calibri"/>
          <w:color w:val="000000"/>
        </w:rPr>
        <w:t>chool Psychologist:</w:t>
      </w:r>
    </w:p>
    <w:p w14:paraId="09A5630D" w14:textId="77777777" w:rsidR="00B95D07" w:rsidRDefault="00B95D07" w:rsidP="00B95D07">
      <w:pPr>
        <w:rPr>
          <w:rFonts w:ascii="Times New Roman" w:hAnsi="Times New Roman" w:cs="Times New Roman"/>
        </w:rPr>
      </w:pPr>
    </w:p>
    <w:p w14:paraId="28D5A54B" w14:textId="77777777" w:rsidR="00B95D07" w:rsidRPr="008F2288" w:rsidRDefault="00B95D07" w:rsidP="00B95D07">
      <w:pPr>
        <w:rPr>
          <w:rFonts w:eastAsia="Times New Roman" w:cstheme="minorHAnsi"/>
        </w:rPr>
      </w:pPr>
      <w:r w:rsidRPr="00B95D07">
        <w:rPr>
          <w:rFonts w:eastAsia="Times New Roman" w:cstheme="minorHAnsi"/>
          <w:color w:val="000000"/>
          <w:sz w:val="26"/>
          <w:szCs w:val="26"/>
          <w:shd w:val="clear" w:color="auto" w:fill="FFFFFF"/>
        </w:rPr>
        <w:t>“</w:t>
      </w:r>
      <w:r w:rsidRPr="008F2288">
        <w:rPr>
          <w:rFonts w:eastAsia="Times New Roman" w:cstheme="minorHAnsi"/>
          <w:color w:val="000000"/>
          <w:sz w:val="26"/>
          <w:szCs w:val="26"/>
          <w:shd w:val="clear" w:color="auto" w:fill="FFFFFF"/>
        </w:rPr>
        <w:t>Other things to help with our emotional health include consistent exercise, mindfulness activities, focusing on our faith practices (our religion), and getting out for some sun and fresh air where you can view greenery/nature. Other ideas, include finding new things to do with free time, for example, focusing on a hobby that you have been postponing, now is the time to practice it. Learning something new, and of course spending time with our family and pets.</w:t>
      </w:r>
      <w:r w:rsidRPr="00B95D07">
        <w:rPr>
          <w:rFonts w:eastAsia="Times New Roman" w:cstheme="minorHAnsi"/>
          <w:color w:val="000000"/>
          <w:sz w:val="26"/>
          <w:szCs w:val="26"/>
          <w:shd w:val="clear" w:color="auto" w:fill="FFFFFF"/>
        </w:rPr>
        <w:t>”</w:t>
      </w:r>
    </w:p>
    <w:p w14:paraId="2732F13C" w14:textId="77777777" w:rsidR="00B95D07" w:rsidRPr="00B95D07" w:rsidRDefault="00B95D07" w:rsidP="00B95D07">
      <w:pPr>
        <w:rPr>
          <w:rFonts w:cstheme="minorHAnsi"/>
        </w:rPr>
      </w:pPr>
    </w:p>
    <w:p w14:paraId="6D8091CD" w14:textId="77777777" w:rsidR="00B95D07" w:rsidRDefault="00B95D07"/>
    <w:p w14:paraId="67628027" w14:textId="48DB3E25" w:rsidR="00BD109F" w:rsidRDefault="00BD109F"/>
    <w:p w14:paraId="1DEBF373" w14:textId="2C0954A9" w:rsidR="00BD109F" w:rsidRDefault="00760981">
      <w:r>
        <w:t>For those times that you need an immediate response, h</w:t>
      </w:r>
      <w:r w:rsidR="00B95D07">
        <w:t>ere are some</w:t>
      </w:r>
      <w:r w:rsidR="00BD109F">
        <w:t xml:space="preserve"> important </w:t>
      </w:r>
      <w:r w:rsidR="00BD109F" w:rsidRPr="00760981">
        <w:rPr>
          <w:b/>
          <w:bCs/>
          <w:i/>
          <w:iCs/>
        </w:rPr>
        <w:t>Hot Line</w:t>
      </w:r>
      <w:r w:rsidR="00B95D07" w:rsidRPr="00760981">
        <w:rPr>
          <w:b/>
          <w:bCs/>
          <w:i/>
          <w:iCs/>
        </w:rPr>
        <w:t xml:space="preserve"> Numbers</w:t>
      </w:r>
      <w:r w:rsidR="00BD109F">
        <w:t xml:space="preserve">.  </w:t>
      </w:r>
      <w:r w:rsidR="00BD109F" w:rsidRPr="00760981">
        <w:rPr>
          <w:i/>
          <w:iCs/>
        </w:rPr>
        <w:t>Do not hesitate to call these numbers if you or a family member need help</w:t>
      </w:r>
      <w:r w:rsidR="00BD109F">
        <w:t xml:space="preserve">.  </w:t>
      </w:r>
    </w:p>
    <w:p w14:paraId="31A9B996" w14:textId="574171A7" w:rsidR="00B95D07" w:rsidRDefault="00B95D07"/>
    <w:p w14:paraId="3B2D6C2A"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Disaster Distress Hotline (SAMHSA)</w:t>
      </w:r>
    </w:p>
    <w:p w14:paraId="589B522F" w14:textId="77777777" w:rsidR="00B95D07" w:rsidRDefault="00B95D07" w:rsidP="00B95D07">
      <w:pPr>
        <w:shd w:val="clear" w:color="auto" w:fill="FFFFFF"/>
        <w:textAlignment w:val="baseline"/>
        <w:rPr>
          <w:rFonts w:ascii="inherit" w:hAnsi="inherit" w:cs="Calibri"/>
          <w:color w:val="000000"/>
        </w:rPr>
      </w:pPr>
      <w:r>
        <w:rPr>
          <w:rFonts w:ascii="inherit" w:hAnsi="inherit" w:cs="Calibri"/>
          <w:color w:val="000000"/>
          <w:bdr w:val="none" w:sz="0" w:space="0" w:color="auto" w:frame="1"/>
        </w:rPr>
        <w:t>1800-985-5990</w:t>
      </w:r>
    </w:p>
    <w:p w14:paraId="59ACC77D" w14:textId="77777777" w:rsidR="00B95D07" w:rsidRDefault="00B95D07" w:rsidP="00B95D07">
      <w:pPr>
        <w:shd w:val="clear" w:color="auto" w:fill="FFFFFF"/>
        <w:textAlignment w:val="baseline"/>
        <w:rPr>
          <w:rFonts w:ascii="inherit" w:hAnsi="inherit" w:cs="Calibri"/>
          <w:color w:val="000000"/>
        </w:rPr>
      </w:pPr>
    </w:p>
    <w:p w14:paraId="546DEE43"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Crisis and Emotional Distress- Text Services</w:t>
      </w:r>
    </w:p>
    <w:p w14:paraId="185A50BE"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Text 839863</w:t>
      </w:r>
    </w:p>
    <w:p w14:paraId="5BD838AD"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Open 6:00 pm to 9:00 pm</w:t>
      </w:r>
    </w:p>
    <w:p w14:paraId="110332C5" w14:textId="77777777" w:rsidR="00B95D07" w:rsidRDefault="00B95D07" w:rsidP="00B95D07">
      <w:pPr>
        <w:shd w:val="clear" w:color="auto" w:fill="FFFFFF"/>
        <w:textAlignment w:val="baseline"/>
        <w:rPr>
          <w:rFonts w:ascii="Calibri" w:hAnsi="Calibri" w:cs="Calibri"/>
          <w:color w:val="000000"/>
        </w:rPr>
      </w:pPr>
      <w:bookmarkStart w:id="0" w:name="_GoBack"/>
      <w:bookmarkEnd w:id="0"/>
    </w:p>
    <w:p w14:paraId="42BF74F3"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Crisis Text Line:</w:t>
      </w:r>
    </w:p>
    <w:p w14:paraId="45F66FC2" w14:textId="77777777" w:rsidR="00B95D07" w:rsidRDefault="00B95D07" w:rsidP="00B95D07">
      <w:pPr>
        <w:shd w:val="clear" w:color="auto" w:fill="FFFFFF"/>
        <w:textAlignment w:val="baseline"/>
        <w:rPr>
          <w:rFonts w:ascii="Calibri" w:hAnsi="Calibri" w:cs="Calibri"/>
          <w:color w:val="000000"/>
        </w:rPr>
      </w:pPr>
      <w:proofErr w:type="gramStart"/>
      <w:r>
        <w:rPr>
          <w:rFonts w:ascii="inherit" w:hAnsi="inherit" w:cs="Calibri"/>
          <w:color w:val="000000"/>
          <w:bdr w:val="none" w:sz="0" w:space="0" w:color="auto" w:frame="1"/>
        </w:rPr>
        <w:t>741741  text</w:t>
      </w:r>
      <w:proofErr w:type="gramEnd"/>
      <w:r>
        <w:rPr>
          <w:rFonts w:ascii="inherit" w:hAnsi="inherit" w:cs="Calibri"/>
          <w:color w:val="000000"/>
          <w:bdr w:val="none" w:sz="0" w:space="0" w:color="auto" w:frame="1"/>
        </w:rPr>
        <w:t xml:space="preserve"> the word "start" to start a conversation with a counselor</w:t>
      </w:r>
    </w:p>
    <w:p w14:paraId="1A2A4B62" w14:textId="77777777" w:rsidR="00B95D07" w:rsidRDefault="00B95D07" w:rsidP="00B95D07">
      <w:pPr>
        <w:shd w:val="clear" w:color="auto" w:fill="FFFFFF"/>
        <w:textAlignment w:val="baseline"/>
        <w:rPr>
          <w:rFonts w:ascii="Calibri" w:hAnsi="Calibri" w:cs="Calibri"/>
          <w:color w:val="000000"/>
        </w:rPr>
      </w:pPr>
    </w:p>
    <w:p w14:paraId="639AA346" w14:textId="77777777" w:rsidR="00B95D07" w:rsidRDefault="00B95D07" w:rsidP="00B95D07">
      <w:pPr>
        <w:shd w:val="clear" w:color="auto" w:fill="FFFFFF"/>
        <w:textAlignment w:val="baseline"/>
        <w:rPr>
          <w:rFonts w:ascii="Calibri" w:hAnsi="Calibri" w:cs="Calibri"/>
          <w:color w:val="000000"/>
        </w:rPr>
      </w:pPr>
      <w:r>
        <w:rPr>
          <w:rFonts w:ascii="inherit" w:hAnsi="inherit" w:cs="Calibri"/>
          <w:color w:val="000000"/>
          <w:bdr w:val="none" w:sz="0" w:space="0" w:color="auto" w:frame="1"/>
        </w:rPr>
        <w:t>National Suicide Prevention Lifeline</w:t>
      </w:r>
    </w:p>
    <w:p w14:paraId="3E76A8DE" w14:textId="77777777" w:rsidR="00B95D07" w:rsidRDefault="00B95D07" w:rsidP="00B95D07">
      <w:pPr>
        <w:shd w:val="clear" w:color="auto" w:fill="FFFFFF"/>
        <w:textAlignment w:val="baseline"/>
        <w:rPr>
          <w:rFonts w:ascii="Calibri" w:hAnsi="Calibri" w:cs="Calibri"/>
          <w:color w:val="000000"/>
        </w:rPr>
      </w:pPr>
      <w:r>
        <w:rPr>
          <w:rFonts w:ascii="Calibri" w:hAnsi="Calibri" w:cs="Calibri"/>
          <w:color w:val="000000"/>
        </w:rPr>
        <w:t>1800 273-8255 and </w:t>
      </w:r>
      <w:r>
        <w:rPr>
          <w:rFonts w:ascii="Calibri" w:hAnsi="Calibri" w:cs="Calibri"/>
          <w:color w:val="000000"/>
          <w:bdr w:val="none" w:sz="0" w:space="0" w:color="auto" w:frame="1"/>
        </w:rPr>
        <w:t>Online chat at: preventionlifeline.org</w:t>
      </w:r>
    </w:p>
    <w:p w14:paraId="693930D3" w14:textId="77777777" w:rsidR="00B95D07" w:rsidRDefault="00B95D07" w:rsidP="00B95D07">
      <w:pPr>
        <w:shd w:val="clear" w:color="auto" w:fill="FFFFFF"/>
        <w:textAlignment w:val="baseline"/>
        <w:rPr>
          <w:rFonts w:ascii="inherit" w:hAnsi="inherit" w:cs="Calibri"/>
          <w:color w:val="000000"/>
        </w:rPr>
      </w:pPr>
    </w:p>
    <w:p w14:paraId="5213093C" w14:textId="77777777" w:rsidR="00B95D07" w:rsidRDefault="00B95D07" w:rsidP="00B95D07">
      <w:pPr>
        <w:shd w:val="clear" w:color="auto" w:fill="FFFFFF"/>
        <w:textAlignment w:val="baseline"/>
        <w:rPr>
          <w:rFonts w:ascii="inherit" w:hAnsi="inherit" w:cs="Calibri"/>
          <w:color w:val="000000"/>
        </w:rPr>
      </w:pPr>
      <w:r>
        <w:rPr>
          <w:rFonts w:ascii="inherit" w:hAnsi="inherit" w:cs="Calibri"/>
          <w:color w:val="000000"/>
        </w:rPr>
        <w:t>Horizon's Link:</w:t>
      </w:r>
    </w:p>
    <w:p w14:paraId="3F5622EE" w14:textId="77777777" w:rsidR="00B95D07" w:rsidRDefault="00B95D07" w:rsidP="00B95D07">
      <w:pPr>
        <w:shd w:val="clear" w:color="auto" w:fill="FFFFFF"/>
        <w:textAlignment w:val="baseline"/>
        <w:rPr>
          <w:rFonts w:ascii="Calibri" w:hAnsi="Calibri" w:cs="Calibri"/>
          <w:color w:val="000000"/>
        </w:rPr>
      </w:pPr>
      <w:hyperlink r:id="rId4" w:tgtFrame="_blank" w:history="1">
        <w:r>
          <w:rPr>
            <w:rStyle w:val="Hyperlink"/>
            <w:rFonts w:ascii="inherit" w:hAnsi="inherit" w:cs="Calibri"/>
            <w:sz w:val="23"/>
            <w:szCs w:val="23"/>
            <w:bdr w:val="none" w:sz="0" w:space="0" w:color="auto" w:frame="1"/>
          </w:rPr>
          <w:t>https://emergency.cdc.gov/coping/selfcare.asp</w:t>
        </w:r>
      </w:hyperlink>
    </w:p>
    <w:p w14:paraId="6686E005" w14:textId="77777777" w:rsidR="00B95D07" w:rsidRDefault="00B95D07" w:rsidP="00B95D07">
      <w:pPr>
        <w:shd w:val="clear" w:color="auto" w:fill="FFFFFF"/>
        <w:textAlignment w:val="baseline"/>
        <w:rPr>
          <w:rFonts w:ascii="Calibri" w:hAnsi="Calibri" w:cs="Calibri"/>
          <w:color w:val="000000"/>
        </w:rPr>
      </w:pPr>
    </w:p>
    <w:p w14:paraId="5F4D1EAB" w14:textId="77777777" w:rsidR="00B95D07" w:rsidRDefault="00B95D07" w:rsidP="00B95D07">
      <w:pPr>
        <w:shd w:val="clear" w:color="auto" w:fill="FFFFFF"/>
        <w:textAlignment w:val="baseline"/>
        <w:rPr>
          <w:rFonts w:ascii="Calibri" w:hAnsi="Calibri" w:cs="Calibri"/>
          <w:color w:val="000000"/>
        </w:rPr>
      </w:pPr>
      <w:r>
        <w:rPr>
          <w:rFonts w:ascii="Calibri" w:hAnsi="Calibri" w:cs="Calibri"/>
          <w:color w:val="000000"/>
        </w:rPr>
        <w:t>Blue Cross Blue Shield-NJ Direct </w:t>
      </w:r>
    </w:p>
    <w:p w14:paraId="2C9E73D1" w14:textId="77777777" w:rsidR="00B95D07" w:rsidRDefault="00B95D07" w:rsidP="00B95D07">
      <w:pPr>
        <w:shd w:val="clear" w:color="auto" w:fill="FFFFFF"/>
        <w:textAlignment w:val="baseline"/>
        <w:rPr>
          <w:rFonts w:ascii="Calibri" w:hAnsi="Calibri" w:cs="Calibri"/>
          <w:color w:val="000000"/>
        </w:rPr>
      </w:pPr>
      <w:r>
        <w:rPr>
          <w:rFonts w:ascii="Calibri" w:hAnsi="Calibri" w:cs="Calibri"/>
          <w:color w:val="000000"/>
        </w:rPr>
        <w:t>1800-991-5579</w:t>
      </w:r>
    </w:p>
    <w:p w14:paraId="04B1FC6C" w14:textId="77777777" w:rsidR="00B95D07" w:rsidRDefault="00B95D07"/>
    <w:sectPr w:rsidR="00B95D07" w:rsidSect="0089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9F"/>
    <w:rsid w:val="00760981"/>
    <w:rsid w:val="00892210"/>
    <w:rsid w:val="009A12F3"/>
    <w:rsid w:val="00B95D07"/>
    <w:rsid w:val="00BD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F7B32"/>
  <w15:chartTrackingRefBased/>
  <w15:docId w15:val="{E2A13986-01E3-4947-85A8-231BBDCA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ergency.cdc.gov/coping/selfca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2020-03-23T13:59:00Z</dcterms:created>
  <dcterms:modified xsi:type="dcterms:W3CDTF">2020-03-23T14:12:00Z</dcterms:modified>
</cp:coreProperties>
</file>