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Visual Arts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K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Re-Adoption: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0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3090"/>
        <w:gridCol w:w="435"/>
        <w:gridCol w:w="4650"/>
        <w:gridCol w:w="3255"/>
        <w:tblGridChange w:id="0">
          <w:tblGrid>
            <w:gridCol w:w="2595"/>
            <w:gridCol w:w="3090"/>
            <w:gridCol w:w="435"/>
            <w:gridCol w:w="4650"/>
            <w:gridCol w:w="325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D">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1.5 Visual Arts: Grades K</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2">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Creating </w:t>
            </w:r>
          </w:p>
          <w:p w:rsidR="00000000" w:rsidDel="00000000" w:rsidP="00000000" w:rsidRDefault="00000000" w:rsidRPr="00000000" w14:paraId="00000013">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Pacing: 8 weeks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1: Generating and conceptualizing ideas.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Creativity and innovative thinking are essential life skills that can be developed. Artists and designers shape artistic investigations, following or breaking with traditions in pursuit of creative art-making goals.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What conditions, attitudes, and behaviors support creativity and innovative thinking? What factors prevent or encourage people to take creative risks? How does collaboration expand the creative process? How does knowing the contexts, histories, and traditions of art forms help us create works of art and design? Why do artists follow or break from established traditions? How do artists determine what resources and criteria are needed to formulate artistic investigations?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Explore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2: Organizing and developing ideas.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designers experiment with forms, structures, materials, concepts, media, and art-making approaches. Artists and designers balance experimentation and safety, freedom and responsibility, while developing and creating artworks. People create and interact with objects, places and design that define, shape, enhance, and empower their lives.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artists work? How do artists and designers determine whether a particular direction in their work is effective? How do artists and designers learn from trial and error? How do artists and designers care for and maintain materials, tools and equipment? Why is it important, for safety and health, to understand and follow correct procedures in handling materials, tools and equipment? What responsibilities come with the freedom to create? How do objects, places and design shape lives and communities? How do artists and designers determine goals for designing or redesigning objects, places, or systems? How do artists and designers create works of art or design that effectively communicate?</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Investigate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3: Refining and completing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designers develop excellence through practice and constructive critique, reflecting on, revising and refining work over time.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role does persistence play in revising, refining and developing work? How do artists grow and become accomplished in art forms? How does collaboratively reflecting on a work help us experience it more completely?</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Reflect, Refine, Continue</w:t>
            </w:r>
            <w:r w:rsidDel="00000000" w:rsidR="00000000" w:rsidRPr="00000000">
              <w:rPr>
                <w:rtl w:val="0"/>
              </w:rPr>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1.5.2.Cr1a: Engage in individual and collaborative exploration of materials and ideas through multiple approaches, from imaginative play to brainstorming, to solve art and design problems.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1.5.2.Cr1b: Engage in individual and collaborative art making through observation and investigation of the world, and in response to personal interests and curiosity.</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1.5.2.Cr2a: Through experimentation, build skills and knowledge of materials and tools through various approaches to art making.</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1.5.2.Cr2b: Demonstrate safe procedures for using and cleaning art tools, equipment and studio spaces.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1.5.2.Cr2c: Create art that represents natural and constructed environments. Identify and classify uses of everyday objects through drawings, diagrams, sculptures or other visual means including repurposing objects to make something new.</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1.5.2.Cr3a: Explain the process of making art, using art vocabulary. Discuss and reflect with peers about choices made while creating art.</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Routine and Safety, hold scissors down in your hand,</w:t>
            </w:r>
          </w:p>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Thumb up in scissors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57">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Handle materials in a safe manner</w:t>
            </w:r>
          </w:p>
          <w:p w:rsidR="00000000" w:rsidDel="00000000" w:rsidP="00000000" w:rsidRDefault="00000000" w:rsidRPr="00000000" w14:paraId="00000058">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Move throughout the art room safely</w:t>
            </w:r>
          </w:p>
          <w:p w:rsidR="00000000" w:rsidDel="00000000" w:rsidP="00000000" w:rsidRDefault="00000000" w:rsidRPr="00000000" w14:paraId="00000059">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Cut using a scissor</w:t>
            </w:r>
          </w:p>
          <w:p w:rsidR="00000000" w:rsidDel="00000000" w:rsidP="00000000" w:rsidRDefault="00000000" w:rsidRPr="00000000" w14:paraId="0000005A">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Glue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Practice the safety skill after it is modeled by the teacher</w:t>
            </w:r>
          </w:p>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Discussion of what to do and not do with (i.e.  scissors)</w:t>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how students participate and how they maintain safety in the art classroom. In addition, the teacher will assess how well a student manages routines and procedures in the art classroom.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Lines: Line qualities, zig zag, curve, straight, vertical, horizontal, solid, broken, thick, thin, wipsy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Maintain a pincer grip</w:t>
            </w:r>
          </w:p>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 horizontal lines</w:t>
            </w:r>
          </w:p>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 vertical lines</w:t>
            </w:r>
          </w:p>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Recognize the qualities of line including straight, curved, vertical, horizontal, thick and thin lines in known two-dimensional works of art</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 various lines using crayons, pencils, and paint brushes</w:t>
            </w:r>
          </w:p>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Fall paper tree- vertical lines for tree trunk, horizontal lines for the grass, tearing paper</w:t>
            </w:r>
          </w:p>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Family Kinetic Drawing- your family, your house, season</w:t>
            </w:r>
          </w:p>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Collage- shapes, line, different materials and textures </w:t>
            </w:r>
          </w:p>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different lines- in sections on the paper with crayon, watercolor between the lines</w:t>
            </w:r>
          </w:p>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student learning based on their ability to draw lines and aspects of lines.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Shapes: circles, squares, rectangle, triangle, oval, heart, star, diamond, rhombus, trapezoid, hexagon, octagon   </w:t>
            </w:r>
          </w:p>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Cutting, gluing </w:t>
            </w:r>
          </w:p>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Aristis: Henri Matisse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073">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lines to draw and form shapes</w:t>
            </w:r>
          </w:p>
          <w:p w:rsidR="00000000" w:rsidDel="00000000" w:rsidP="00000000" w:rsidRDefault="00000000" w:rsidRPr="00000000" w14:paraId="00000074">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different shapes</w:t>
            </w:r>
          </w:p>
          <w:p w:rsidR="00000000" w:rsidDel="00000000" w:rsidP="00000000" w:rsidRDefault="00000000" w:rsidRPr="00000000" w14:paraId="00000075">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basic geometric shapes in two-dimensional works of art and produce similar use of shape as the focus of original artwork</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 </w:t>
            </w:r>
          </w:p>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Where the Wild Things Are</w:t>
            </w:r>
            <w:r w:rsidDel="00000000" w:rsidR="00000000" w:rsidRPr="00000000">
              <w:rPr>
                <w:rFonts w:ascii="Calibri" w:cs="Calibri" w:eastAsia="Calibri" w:hAnsi="Calibri"/>
                <w:rtl w:val="0"/>
              </w:rPr>
              <w:t xml:space="preserve">: displays the circles, squares, and lines</w:t>
            </w:r>
          </w:p>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Snippets</w:t>
            </w:r>
            <w:r w:rsidDel="00000000" w:rsidR="00000000" w:rsidRPr="00000000">
              <w:rPr>
                <w:rFonts w:ascii="Calibri" w:cs="Calibri" w:eastAsia="Calibri" w:hAnsi="Calibri"/>
                <w:rtl w:val="0"/>
              </w:rPr>
              <w:t xml:space="preserve">: different shapes identification</w:t>
            </w:r>
          </w:p>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Collage- shapes, line, different materials and textures </w:t>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Shape Bingo- identification of shapes</w:t>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Shape Memory Game- Use a card deck of shapes and take one away for students to think what went missing</w:t>
            </w:r>
          </w:p>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 Spy- I spy a square around the room, etc. </w:t>
            </w:r>
          </w:p>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student learning based on their ability to participate in the class activities each day and the identification of all key vocabulary shapes.</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rainbow (ROYGBIV), primary and secondary colors, color wheel, color mixing, tracing,  warm and cool colors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082">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the colors of the rainbow</w:t>
            </w:r>
          </w:p>
          <w:p w:rsidR="00000000" w:rsidDel="00000000" w:rsidP="00000000" w:rsidRDefault="00000000" w:rsidRPr="00000000" w14:paraId="00000083">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Mix colors to make new colors</w:t>
            </w:r>
          </w:p>
          <w:p w:rsidR="00000000" w:rsidDel="00000000" w:rsidP="00000000" w:rsidRDefault="00000000" w:rsidRPr="00000000" w14:paraId="00000084">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what colors make new colors</w:t>
            </w:r>
          </w:p>
          <w:p w:rsidR="00000000" w:rsidDel="00000000" w:rsidP="00000000" w:rsidRDefault="00000000" w:rsidRPr="00000000" w14:paraId="00000085">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the 6 basic colors</w:t>
            </w:r>
          </w:p>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Mixing- use the color wheel to progress through the different colors (ratio of color- light vs. dark colors) </w:t>
            </w:r>
          </w:p>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Crayon Resist- students will create and mix watercolors using white crayons.</w:t>
            </w:r>
          </w:p>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Suggested Read Alouds to reinforce color mixing:</w:t>
            </w:r>
          </w:p>
          <w:p w:rsidR="00000000" w:rsidDel="00000000" w:rsidP="00000000" w:rsidRDefault="00000000" w:rsidRPr="00000000" w14:paraId="0000008C">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The Very Hungry Caterpillar</w:t>
            </w:r>
          </w:p>
          <w:p w:rsidR="00000000" w:rsidDel="00000000" w:rsidP="00000000" w:rsidRDefault="00000000" w:rsidRPr="00000000" w14:paraId="0000008D">
            <w:pPr>
              <w:widowControl w:val="0"/>
              <w:numPr>
                <w:ilvl w:val="0"/>
                <w:numId w:val="4"/>
              </w:numPr>
              <w:spacing w:line="240" w:lineRule="auto"/>
              <w:ind w:left="720" w:hanging="360"/>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The Sky Color</w:t>
              </w:r>
            </w:hyperlink>
            <w:r w:rsidDel="00000000" w:rsidR="00000000" w:rsidRPr="00000000">
              <w:rPr>
                <w:rFonts w:ascii="Calibri" w:cs="Calibri" w:eastAsia="Calibri" w:hAnsi="Calibri"/>
                <w:rtl w:val="0"/>
              </w:rPr>
              <w:t xml:space="preserve"> by Peter Reynolds</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if students are able to identify their primary and secondary colors, how primary colors are mixed to make other colors, identify cool and warm colors, dark and light colors.</w:t>
            </w:r>
          </w:p>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Forms: 2D and 3D forms, flat, not flat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94">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 identify and create a 2D shape (two dimensional) will always have a width and length, but no depth, making it totally flat</w:t>
            </w:r>
          </w:p>
          <w:p w:rsidR="00000000" w:rsidDel="00000000" w:rsidP="00000000" w:rsidRDefault="00000000" w:rsidRPr="00000000" w14:paraId="00000095">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 identify and create a 3D shape (three dimensional) will have a top view, side view</w:t>
            </w:r>
          </w:p>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w:t>
            </w:r>
          </w:p>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Very Hungry Caterpillar by Eric Carle</w:t>
            </w:r>
          </w:p>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 will review 2D shapes: circle, oval, triangle, square, rectangles, rhombus, trapezoid, star, heart, and crescent, plus 3D shapes, cones, sphere, cylinder and cube.</w:t>
            </w:r>
          </w:p>
          <w:p w:rsidR="00000000" w:rsidDel="00000000" w:rsidP="00000000" w:rsidRDefault="00000000" w:rsidRPr="00000000" w14:paraId="0000009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 3-D Very Hungry Caterpillar using PlayDoh or Model magic</w:t>
            </w:r>
          </w:p>
          <w:p w:rsidR="00000000" w:rsidDel="00000000" w:rsidP="00000000" w:rsidRDefault="00000000" w:rsidRPr="00000000" w14:paraId="0000009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 spotlight:</w:t>
            </w:r>
            <w:hyperlink r:id="rId7">
              <w:r w:rsidDel="00000000" w:rsidR="00000000" w:rsidRPr="00000000">
                <w:rPr>
                  <w:rFonts w:ascii="Calibri" w:cs="Calibri" w:eastAsia="Calibri" w:hAnsi="Calibri"/>
                  <w:color w:val="1155cc"/>
                  <w:u w:val="single"/>
                  <w:rtl w:val="0"/>
                </w:rPr>
                <w:t xml:space="preserve"> Paul Klee Castle in the Sun</w:t>
              </w:r>
            </w:hyperlink>
            <w:r w:rsidDel="00000000" w:rsidR="00000000" w:rsidRPr="00000000">
              <w:rPr>
                <w:rFonts w:ascii="Calibri" w:cs="Calibri" w:eastAsia="Calibri" w:hAnsi="Calibri"/>
                <w:rtl w:val="0"/>
              </w:rPr>
              <w:t xml:space="preserve">. Paul Klee was a Swiss-born German artist. His highly individual style was influenced by movements in art that included expressionism, cubism, and surrealism. </w:t>
            </w:r>
          </w:p>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an abstract cityscape painting from Paul Klee using 2D and 3D shapes. </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the students ability to make a variety of 2D and 3D objects with the material they are using.  The students will need to display the differences between the two.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Texture: smooth, rough, imprints, patterns, implied, real, mark making, bumpy, smooth, scaly, soft, puffy, uneven, fluffy, soft, wrinkled, grainy, velvety, sticky, hairy, shiny, , grooved, prickly, wooly, wavy, crumpled, glossy, spiky, criss-crossed, sharp, lined, creased, cracked, jagged, tangled, fractured, dull</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0A4">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and identify patterns with colors, size, and shapes</w:t>
            </w:r>
          </w:p>
          <w:p w:rsidR="00000000" w:rsidDel="00000000" w:rsidP="00000000" w:rsidRDefault="00000000" w:rsidRPr="00000000" w14:paraId="000000A5">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texture that is implied vs. real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model how different patterns are made. Students will create patterns with various colors, shapes, sizes.</w:t>
            </w:r>
          </w:p>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Crayon Rubbings/Mark Making</w:t>
            </w:r>
          </w:p>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PlayDoh/Model Magic, Objects students will create a variety of textures.  They will identify the texture that they have created and describe it with adjectives</w:t>
            </w:r>
          </w:p>
          <w:p w:rsidR="00000000" w:rsidDel="00000000" w:rsidP="00000000" w:rsidRDefault="00000000" w:rsidRPr="00000000" w14:paraId="000000AA">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the students’ ability to create and identify a variety of textures with their materials using anecdotal notes of their progress.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A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Paper, crayons, pencils, watercolor paint, playdough, model magic, scissors, glue, </w:t>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0B2">
            <w:pPr>
              <w:widowControl w:val="0"/>
              <w:spacing w:line="240" w:lineRule="auto"/>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B3">
            <w:pPr>
              <w:widowControl w:val="0"/>
              <w:spacing w:line="240"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English Language Arts</w:t>
            </w:r>
          </w:p>
          <w:p w:rsidR="00000000" w:rsidDel="00000000" w:rsidP="00000000" w:rsidRDefault="00000000" w:rsidRPr="00000000" w14:paraId="000000B9">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SL.K.1. Participate in collaborative conversations with diverse partners about kindergarten topics and texts with peers and adults in small and larger groups. A. Follow agreed-upon norms for discussions (e.g., listening to others with care and taking turns speaking about the topics and texts under discussion). B. Continue a conversation through multiple exchanges.</w:t>
            </w:r>
          </w:p>
          <w:p w:rsidR="00000000" w:rsidDel="00000000" w:rsidP="00000000" w:rsidRDefault="00000000" w:rsidRPr="00000000" w14:paraId="000000BA">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SL.K.2. Confirm understanding of a text read aloud or information presented orally or through other media by asking and answering questions about key details and requesting clarification if something is not understood.</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 (e.g., 1.1.2.CR1a, 2.1.2.EH.1, 6.1.2.CivicsCM.2).</w:t>
            </w:r>
          </w:p>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8.1.2.AP.4: Break down a task into a sequence of steps.</w:t>
            </w:r>
          </w:p>
        </w:tc>
      </w:tr>
    </w:tbl>
    <w:p w:rsidR="00000000" w:rsidDel="00000000" w:rsidP="00000000" w:rsidRDefault="00000000" w:rsidRPr="00000000" w14:paraId="000000C9">
      <w:pPr>
        <w:spacing w:line="240" w:lineRule="auto"/>
        <w:rPr>
          <w:rFonts w:ascii="Calibri" w:cs="Calibri" w:eastAsia="Calibri" w:hAnsi="Calibri"/>
        </w:rPr>
      </w:pPr>
      <w:r w:rsidDel="00000000" w:rsidR="00000000" w:rsidRPr="00000000">
        <w:rPr>
          <w:rtl w:val="0"/>
        </w:rPr>
      </w:r>
    </w:p>
    <w:tbl>
      <w:tblPr>
        <w:tblStyle w:val="Table2"/>
        <w:tblW w:w="14070.000000000002"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14.0000000000005"/>
        <w:gridCol w:w="2814.0000000000005"/>
        <w:gridCol w:w="2814.0000000000005"/>
        <w:gridCol w:w="2814.0000000000005"/>
        <w:gridCol w:w="2814.0000000000005"/>
        <w:tblGridChange w:id="0">
          <w:tblGrid>
            <w:gridCol w:w="2814.0000000000005"/>
            <w:gridCol w:w="2814.0000000000005"/>
            <w:gridCol w:w="2814.0000000000005"/>
            <w:gridCol w:w="2814.0000000000005"/>
            <w:gridCol w:w="2814.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C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F4">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2">
      <w:pPr>
        <w:spacing w:line="240" w:lineRule="auto"/>
        <w:rPr>
          <w:rFonts w:ascii="Calibri" w:cs="Calibri" w:eastAsia="Calibri" w:hAnsi="Calibri"/>
        </w:rPr>
      </w:pPr>
      <w:r w:rsidDel="00000000" w:rsidR="00000000" w:rsidRPr="00000000">
        <w:rPr>
          <w:rtl w:val="0"/>
        </w:rPr>
      </w:r>
    </w:p>
    <w:tbl>
      <w:tblPr>
        <w:tblStyle w:val="Table3"/>
        <w:tblW w:w="140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3960"/>
        <w:gridCol w:w="375"/>
        <w:gridCol w:w="4215"/>
        <w:gridCol w:w="2865"/>
        <w:tblGridChange w:id="0">
          <w:tblGrid>
            <w:gridCol w:w="2670"/>
            <w:gridCol w:w="3960"/>
            <w:gridCol w:w="375"/>
            <w:gridCol w:w="4215"/>
            <w:gridCol w:w="286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13">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1.5 Visual Arts: Grades K</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18">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Presenting</w:t>
            </w:r>
          </w:p>
          <w:p w:rsidR="00000000" w:rsidDel="00000000" w:rsidP="00000000" w:rsidRDefault="00000000" w:rsidRPr="00000000" w14:paraId="00000119">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Pacing: 8 weeks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3">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4: Selecting, analyzing, and interpreting work.</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other presenters consider various techniques, methods, venues, and criteria when analyzing, selecting and curating objects, artifacts, and artworks for preservation and presentation.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are artworks cared for and by whom? What criteria, methods and processes are used to select work for preservation or presentation? Why do people value objects, artifacts and artworks, and select them for presentation?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8">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5: Developing and refining techniques and models or steps needed to create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curators and others consider a variety of factors and methods including evolving technologies when preparing and refining artwork for display and or when deciding if and how to preserve and protect it.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methods and processes are considered when preparing artwork for presentation or preservation? How does refining artwork affect its meaning to the viewer? What criteria are considered when selecting work for presentation, a portfolio, or a collection?</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D">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6: Conveying meaning through art.</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Objects, artifacts and artworks collected, preserved or presented either by artists, museums, or other venues communicate meaning and a record of social, cultural and political experiences resulting in the cultivating of appreciation and understanding.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an art museum? How does the presenting and sharing of objects, artifacts and artworks influence and shape ideas, beliefs and experiences? How do objects, artifacts and artworks collected, preserved, or presented, cultivate appreciation and understanding?</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Share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7">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1.5.2.Pr4a: Select artwork for display, and explain why some work, objects and artifacts are valued over others. Categorize artwork based on a theme or concept for an exhibit.</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1.5.2.Pr5a: Explain the purpose of a portfolio or collection. Ask and answer questions regarding preparing artwork for presentation or preservation.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1">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1.5.2.Pr6a: Explain what an art museum is and identify the roles and responsibilities of the people who work in and visit museums and exhibit spaces. Analyze how art exhibits inside and outside of schools (such as museums, galleries, virtual spaces, and other venues) contribute to communities.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Craftsmanship, expositions, medium, shape, completion of components, represent ideas, effort, pride, artist, signature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1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Complete an art project to the best of their ability</w:t>
            </w:r>
          </w:p>
          <w:p w:rsidR="00000000" w:rsidDel="00000000" w:rsidP="00000000" w:rsidRDefault="00000000" w:rsidRPr="00000000" w14:paraId="000001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Take their time with the project/piece</w:t>
            </w:r>
          </w:p>
          <w:p w:rsidR="00000000" w:rsidDel="00000000" w:rsidP="00000000" w:rsidRDefault="00000000" w:rsidRPr="00000000" w14:paraId="000001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Sign their project at the end</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Display incomplete work examples, discussion of what it means to be complete</w:t>
            </w:r>
          </w:p>
          <w:p w:rsidR="00000000" w:rsidDel="00000000" w:rsidP="00000000" w:rsidRDefault="00000000" w:rsidRPr="00000000" w14:paraId="0000015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Display artwork with artist signatures, have the students sign their works</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identify that their piece of artwork is complete and ready to display within the classroom/bulletin board/display</w:t>
            </w:r>
          </w:p>
          <w:p w:rsidR="00000000" w:rsidDel="00000000" w:rsidP="00000000" w:rsidRDefault="00000000" w:rsidRPr="00000000" w14:paraId="0000015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Completion of all components of the project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5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1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1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15B">
            <w:pPr>
              <w:widowControl w:val="0"/>
              <w:spacing w:line="240" w:lineRule="auto"/>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5C">
            <w:pPr>
              <w:widowControl w:val="0"/>
              <w:spacing w:line="240" w:lineRule="auto"/>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English Language Arts </w:t>
            </w:r>
          </w:p>
          <w:p w:rsidR="00000000" w:rsidDel="00000000" w:rsidP="00000000" w:rsidRDefault="00000000" w:rsidRPr="00000000" w14:paraId="00000162">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SL.K.1. Participate in collaborative conversations with diverse partners about kindergarten topics and texts with peers and adults in small and larger groups. A. Follow agreed-upon norms for discussions (e.g., listening to others with care and taking turns speaking about the topics and texts under discussion). B. Continue a conversation through multiple exchanges.</w:t>
            </w:r>
          </w:p>
          <w:p w:rsidR="00000000" w:rsidDel="00000000" w:rsidP="00000000" w:rsidRDefault="00000000" w:rsidRPr="00000000" w14:paraId="00000163">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SL.K.2. Confirm understanding of a text read aloud or information presented orally or through other media by asking and answering questions about key details and requesting clarification if something is not understood.</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 (e.g., 1.1.2.CR1a, 2.1.2.EH.1, 6.1.2.CivicsCM.2).</w:t>
            </w:r>
          </w:p>
          <w:p w:rsidR="00000000" w:rsidDel="00000000" w:rsidP="00000000" w:rsidRDefault="00000000" w:rsidRPr="00000000" w14:paraId="000001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8.1.2.AP.4: Break down a task into a sequence of steps.</w:t>
            </w:r>
          </w:p>
        </w:tc>
      </w:tr>
    </w:tbl>
    <w:p w:rsidR="00000000" w:rsidDel="00000000" w:rsidP="00000000" w:rsidRDefault="00000000" w:rsidRPr="00000000" w14:paraId="00000172">
      <w:pPr>
        <w:spacing w:line="240" w:lineRule="auto"/>
        <w:rPr>
          <w:rFonts w:ascii="Calibri" w:cs="Calibri" w:eastAsia="Calibri" w:hAnsi="Calibri"/>
        </w:rPr>
      </w:pPr>
      <w:r w:rsidDel="00000000" w:rsidR="00000000" w:rsidRPr="00000000">
        <w:rPr>
          <w:rtl w:val="0"/>
        </w:rPr>
      </w:r>
    </w:p>
    <w:tbl>
      <w:tblPr>
        <w:tblStyle w:val="Table4"/>
        <w:tblW w:w="14070.000000000002"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14.0000000000005"/>
        <w:gridCol w:w="2814.0000000000005"/>
        <w:gridCol w:w="2814.0000000000005"/>
        <w:gridCol w:w="2814.0000000000005"/>
        <w:gridCol w:w="2814.0000000000005"/>
        <w:tblGridChange w:id="0">
          <w:tblGrid>
            <w:gridCol w:w="2814.0000000000005"/>
            <w:gridCol w:w="2814.0000000000005"/>
            <w:gridCol w:w="2814.0000000000005"/>
            <w:gridCol w:w="2814.0000000000005"/>
            <w:gridCol w:w="2814.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B6">
      <w:pPr>
        <w:spacing w:line="240" w:lineRule="auto"/>
        <w:rPr>
          <w:rFonts w:ascii="Calibri" w:cs="Calibri" w:eastAsia="Calibri" w:hAnsi="Calibri"/>
        </w:rPr>
      </w:pPr>
      <w:r w:rsidDel="00000000" w:rsidR="00000000" w:rsidRPr="00000000">
        <w:rPr>
          <w:rtl w:val="0"/>
        </w:rPr>
      </w:r>
    </w:p>
    <w:tbl>
      <w:tblPr>
        <w:tblStyle w:val="Table5"/>
        <w:tblW w:w="140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3405"/>
        <w:gridCol w:w="1305"/>
        <w:gridCol w:w="2595"/>
        <w:gridCol w:w="3690"/>
        <w:tblGridChange w:id="0">
          <w:tblGrid>
            <w:gridCol w:w="3045"/>
            <w:gridCol w:w="3405"/>
            <w:gridCol w:w="1305"/>
            <w:gridCol w:w="2595"/>
            <w:gridCol w:w="369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B7">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1.5 Visual Arts: Grades  K: Fine Motor Skills, Lines, and Routines</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BC">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Responding</w:t>
            </w:r>
          </w:p>
          <w:p w:rsidR="00000000" w:rsidDel="00000000" w:rsidP="00000000" w:rsidRDefault="00000000" w:rsidRPr="00000000" w14:paraId="000001BD">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Pacing: 8 weeks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7">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7: Perceiving and analyzing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 aesthetic and empathetic awareness developed through engagement with art can lead to understanding and appreciation of self, others, the natural world, and constructed environments. Visual arts influences understanding of and responses to the world.</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life experiences influence the way you relate to art? How does learning about art impact how we perceive the world? What can we learn from our responses to art? What is visual art? Where and how do we encounter visual arts in our world? How do visual arts influence our views of the world?</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Perceive </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C">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8: Interpreting intent and meaning.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gain insights into meanings of artworks by engaging in the process of art criticism.</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Essential Questions: What is the value of engaging in the process of art criticism? How can the viewer read a work of art as text? How does knowing and using visual art vocabulary help us understand and interpret works of art?</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 </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1">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9: Applying criteria to evaluate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evaluate art based on various criteria.</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one determine criteria to evaluate a work of art? How and why might criteria vary? How is a personal preference different from an evaluation?</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B">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1.5.2.Re7a: Identify works of art based on personal connections and experiences. Describe the aesthetic characteristics within both the natural and constructed world.</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0">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1.5.2.Re7b: Describe, compare and categorize visual artworks based on subject matter and expressive properties.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5">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1.5.2.Re8a: Categorize and describe works of art, by identifying subject matter, details, mood, and formal characteristics.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A">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1.5.2.R3a: Use art vocabulary to explain preferences in selecting and classifying artwork.</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Process, incorporate, colors, emotions, convey, artist, connections, evaluate, take turns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Students will be able to:</w:t>
            </w:r>
            <w:r w:rsidDel="00000000" w:rsidR="00000000" w:rsidRPr="00000000">
              <w:rPr>
                <w:rtl w:val="0"/>
              </w:rPr>
            </w:r>
          </w:p>
          <w:p w:rsidR="00000000" w:rsidDel="00000000" w:rsidP="00000000" w:rsidRDefault="00000000" w:rsidRPr="00000000" w14:paraId="000001F6">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View works of art by various artists to identify what you like, do not like, how lines are used, what colors are used, how they connect to the piece personally</w:t>
            </w:r>
          </w:p>
          <w:p w:rsidR="00000000" w:rsidDel="00000000" w:rsidP="00000000" w:rsidRDefault="00000000" w:rsidRPr="00000000" w14:paraId="000001F7">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stamina and engagement in the art topic/piece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view an artist's piece having small and whole group discussion about how the students feel about the piece:</w:t>
            </w:r>
          </w:p>
          <w:p w:rsidR="00000000" w:rsidDel="00000000" w:rsidP="00000000" w:rsidRDefault="00000000" w:rsidRPr="00000000" w14:paraId="000001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 see”</w:t>
            </w:r>
          </w:p>
          <w:p w:rsidR="00000000" w:rsidDel="00000000" w:rsidP="00000000" w:rsidRDefault="00000000" w:rsidRPr="00000000" w14:paraId="000001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“It makes me feel”</w:t>
            </w:r>
          </w:p>
          <w:p w:rsidR="00000000" w:rsidDel="00000000" w:rsidP="00000000" w:rsidRDefault="00000000" w:rsidRPr="00000000" w14:paraId="000001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“It reminds me of..”</w:t>
            </w:r>
          </w:p>
          <w:p w:rsidR="00000000" w:rsidDel="00000000" w:rsidP="00000000" w:rsidRDefault="00000000" w:rsidRPr="00000000" w14:paraId="000001FC">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maintain anecdotal notes about the small and whole group discussion to identify if students are able to:</w:t>
            </w:r>
          </w:p>
          <w:p w:rsidR="00000000" w:rsidDel="00000000" w:rsidP="00000000" w:rsidRDefault="00000000" w:rsidRPr="00000000" w14:paraId="000001FF">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components such as lines, shapes, colors</w:t>
            </w:r>
          </w:p>
          <w:p w:rsidR="00000000" w:rsidDel="00000000" w:rsidP="00000000" w:rsidRDefault="00000000" w:rsidRPr="00000000" w14:paraId="00000200">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a connection to the piece</w:t>
            </w:r>
          </w:p>
          <w:p w:rsidR="00000000" w:rsidDel="00000000" w:rsidP="00000000" w:rsidRDefault="00000000" w:rsidRPr="00000000" w14:paraId="00000201">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how the piece makes them feel</w:t>
            </w:r>
          </w:p>
          <w:p w:rsidR="00000000" w:rsidDel="00000000" w:rsidP="00000000" w:rsidRDefault="00000000" w:rsidRPr="00000000" w14:paraId="00000202">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turns speaking about the piece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Henri Matisse, Van Gogh, Warhol, Paul Klee </w:t>
            </w:r>
          </w:p>
          <w:p w:rsidR="00000000" w:rsidDel="00000000" w:rsidP="00000000" w:rsidRDefault="00000000" w:rsidRPr="00000000" w14:paraId="000002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2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2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208">
            <w:pPr>
              <w:widowControl w:val="0"/>
              <w:spacing w:line="240" w:lineRule="auto"/>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09">
            <w:pPr>
              <w:widowControl w:val="0"/>
              <w:spacing w:line="240" w:lineRule="auto"/>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English Language Arts</w:t>
            </w:r>
          </w:p>
          <w:p w:rsidR="00000000" w:rsidDel="00000000" w:rsidP="00000000" w:rsidRDefault="00000000" w:rsidRPr="00000000" w14:paraId="0000020F">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SL.K.1. Participate in collaborative conversations with diverse partners about kindergarten topics and texts with peers and adults in small and larger groups. A. Follow agreed-upon norms for discussions (e.g., listening to others with care and taking turns speaking about the topics and texts under discussion). B. Continue a conversation through multiple exchanges.</w:t>
            </w:r>
          </w:p>
          <w:p w:rsidR="00000000" w:rsidDel="00000000" w:rsidP="00000000" w:rsidRDefault="00000000" w:rsidRPr="00000000" w14:paraId="00000210">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SL.K.2. Confirm understanding of a text read aloud or information presented orally or through other media by asking and answering questions about key details and requesting clarification if something is not understood.</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 (e.g., 1.1.2.CR1a, 2.1.2.EH.1, 6.1.2.CivicsCM.2).</w:t>
            </w:r>
          </w:p>
          <w:p w:rsidR="00000000" w:rsidDel="00000000" w:rsidP="00000000" w:rsidRDefault="00000000" w:rsidRPr="00000000" w14:paraId="000002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8.1.2.AP.4: Break down a task into a sequence of steps.</w:t>
            </w:r>
          </w:p>
        </w:tc>
      </w:tr>
    </w:tbl>
    <w:p w:rsidR="00000000" w:rsidDel="00000000" w:rsidP="00000000" w:rsidRDefault="00000000" w:rsidRPr="00000000" w14:paraId="0000021F">
      <w:pPr>
        <w:spacing w:line="240" w:lineRule="auto"/>
        <w:rPr>
          <w:rFonts w:ascii="Calibri" w:cs="Calibri" w:eastAsia="Calibri" w:hAnsi="Calibri"/>
        </w:rPr>
      </w:pPr>
      <w:r w:rsidDel="00000000" w:rsidR="00000000" w:rsidRPr="00000000">
        <w:rPr>
          <w:rtl w:val="0"/>
        </w:rPr>
      </w:r>
    </w:p>
    <w:tbl>
      <w:tblPr>
        <w:tblStyle w:val="Table6"/>
        <w:tblW w:w="14070.000000000002"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14.0000000000005"/>
        <w:gridCol w:w="2814.0000000000005"/>
        <w:gridCol w:w="2814.0000000000005"/>
        <w:gridCol w:w="2814.0000000000005"/>
        <w:gridCol w:w="2814.0000000000005"/>
        <w:tblGridChange w:id="0">
          <w:tblGrid>
            <w:gridCol w:w="2814.0000000000005"/>
            <w:gridCol w:w="2814.0000000000005"/>
            <w:gridCol w:w="2814.0000000000005"/>
            <w:gridCol w:w="2814.0000000000005"/>
            <w:gridCol w:w="2814.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2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63">
      <w:pPr>
        <w:spacing w:line="240" w:lineRule="auto"/>
        <w:rPr>
          <w:rFonts w:ascii="Calibri" w:cs="Calibri" w:eastAsia="Calibri" w:hAnsi="Calibri"/>
        </w:rPr>
      </w:pPr>
      <w:r w:rsidDel="00000000" w:rsidR="00000000" w:rsidRPr="00000000">
        <w:rPr>
          <w:rtl w:val="0"/>
        </w:rPr>
      </w:r>
    </w:p>
    <w:tbl>
      <w:tblPr>
        <w:tblStyle w:val="Table7"/>
        <w:tblW w:w="141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2790"/>
        <w:gridCol w:w="2865"/>
        <w:gridCol w:w="3930"/>
        <w:gridCol w:w="1470"/>
        <w:tblGridChange w:id="0">
          <w:tblGrid>
            <w:gridCol w:w="3045"/>
            <w:gridCol w:w="2790"/>
            <w:gridCol w:w="2865"/>
            <w:gridCol w:w="3930"/>
            <w:gridCol w:w="147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64">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1.5 Visual Arts: Grades  K: Fine Motor Skills, Lines, and Routines</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69">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Connecting</w:t>
            </w:r>
          </w:p>
          <w:p w:rsidR="00000000" w:rsidDel="00000000" w:rsidP="00000000" w:rsidRDefault="00000000" w:rsidRPr="00000000" w14:paraId="0000026A">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Pacing: 8 weeks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4">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10: Synthesizing and relating knowledge and personal experiences to create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artmaking, people make meaning by investigating and developing awareness of perceptions, knowledge and experiences.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Essential Questions: How does engaging in creating art enrich people's lives? How does making art attune people to their surroundings? How do people contribute to awareness and understanding of their lives and the lives of their communities through artmaking?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Synthesize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9">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11: Relating artistic ideas and works within societal, cultural and historical contexts to deepen understanding.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develop ideas and understandings of society, culture and history through their interactions with and analysis of art.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Essential Questions: How does art help us understand the lives of people of different times, places, and cultures? How is art used to impact the views of a society? How does art preserve aspects of life?</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3">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1.5.2.Cn10a: Create art that tells a story or describes life events in home, school and community.</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1.5.2.Cn11a: Compare, contrast and describe why people from different places and times make art.</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D">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1.5.2.Cn11b: Describe why people from different places and times make art about different issues, including climate change.</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Personal narrative, connections, celebrate, choice, culture, holidays, traditions, community, compare, contrast.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Students will be able to:</w:t>
            </w:r>
            <w:r w:rsidDel="00000000" w:rsidR="00000000" w:rsidRPr="00000000">
              <w:rPr>
                <w:rtl w:val="0"/>
              </w:rPr>
            </w:r>
          </w:p>
          <w:p w:rsidR="00000000" w:rsidDel="00000000" w:rsidP="00000000" w:rsidRDefault="00000000" w:rsidRPr="00000000" w14:paraId="00000299">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why they have made choices of lines, colors, and shapes in their art piece. </w:t>
            </w:r>
          </w:p>
          <w:p w:rsidR="00000000" w:rsidDel="00000000" w:rsidP="00000000" w:rsidRDefault="00000000" w:rsidRPr="00000000" w14:paraId="0000029A">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how their art relates to their home, school, or community</w:t>
            </w:r>
          </w:p>
          <w:p w:rsidR="00000000" w:rsidDel="00000000" w:rsidP="00000000" w:rsidRDefault="00000000" w:rsidRPr="00000000" w14:paraId="0000029B">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how their culture or background relates to their art</w:t>
            </w:r>
          </w:p>
          <w:p w:rsidR="00000000" w:rsidDel="00000000" w:rsidP="00000000" w:rsidRDefault="00000000" w:rsidRPr="00000000" w14:paraId="0000029C">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Acknowledge and accept the different holidays/celebrations of others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D">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Model discussions</w:t>
            </w:r>
          </w:p>
          <w:p w:rsidR="00000000" w:rsidDel="00000000" w:rsidP="00000000" w:rsidRDefault="00000000" w:rsidRPr="00000000" w14:paraId="0000029E">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Whole and small group discussion</w:t>
            </w:r>
          </w:p>
          <w:p w:rsidR="00000000" w:rsidDel="00000000" w:rsidP="00000000" w:rsidRDefault="00000000" w:rsidRPr="00000000" w14:paraId="0000029F">
            <w:pPr>
              <w:widowControl w:val="0"/>
              <w:spacing w:line="240" w:lineRule="auto"/>
              <w:ind w:left="0" w:firstLine="0"/>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maintain anecdotal notes about the small and whole group discussion to identify if students are able to:</w:t>
            </w:r>
          </w:p>
          <w:p w:rsidR="00000000" w:rsidDel="00000000" w:rsidP="00000000" w:rsidRDefault="00000000" w:rsidRPr="00000000" w14:paraId="000002A1">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their aesthetic choices and why they chose them</w:t>
            </w:r>
          </w:p>
          <w:p w:rsidR="00000000" w:rsidDel="00000000" w:rsidP="00000000" w:rsidRDefault="00000000" w:rsidRPr="00000000" w14:paraId="000002A2">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their art’s relation to home, school, or community</w:t>
            </w:r>
          </w:p>
          <w:p w:rsidR="00000000" w:rsidDel="00000000" w:rsidP="00000000" w:rsidRDefault="00000000" w:rsidRPr="00000000" w14:paraId="000002A3">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how their culture or background relates to their art</w:t>
            </w:r>
          </w:p>
          <w:p w:rsidR="00000000" w:rsidDel="00000000" w:rsidP="00000000" w:rsidRDefault="00000000" w:rsidRPr="00000000" w14:paraId="000002A4">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Acknowledge and accept the different holidays/celebrations of others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A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 work, teacher examples, famous artwork examples across history</w:t>
            </w:r>
          </w:p>
          <w:p w:rsidR="00000000" w:rsidDel="00000000" w:rsidP="00000000" w:rsidRDefault="00000000" w:rsidRPr="00000000" w14:paraId="000002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2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2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2AB">
            <w:pPr>
              <w:widowControl w:val="0"/>
              <w:spacing w:line="240" w:lineRule="auto"/>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AC">
            <w:pPr>
              <w:widowControl w:val="0"/>
              <w:spacing w:line="240" w:lineRule="auto"/>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English Language Arts</w:t>
            </w:r>
          </w:p>
          <w:p w:rsidR="00000000" w:rsidDel="00000000" w:rsidP="00000000" w:rsidRDefault="00000000" w:rsidRPr="00000000" w14:paraId="000002B2">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SL.K.1. Participate in collaborative conversations with diverse partners about kindergarten topics and texts with peers and adults in small and larger groups. A. Follow agreed-upon norms for discussions (e.g., listening to others with care and taking turns speaking about the topics and texts under discussion). B. Continue a conversation through multiple exchanges.</w:t>
            </w:r>
          </w:p>
          <w:p w:rsidR="00000000" w:rsidDel="00000000" w:rsidP="00000000" w:rsidRDefault="00000000" w:rsidRPr="00000000" w14:paraId="000002B3">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SL.K.2. Confirm understanding of a text read aloud or information presented orally or through other media by asking and answering questions about key details and requesting clarification if something is not understood.</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 (e.g., 1.1.2.CR1a, 2.1.2.EH.1, 6.1.2.CivicsCM.2).</w:t>
            </w:r>
          </w:p>
          <w:p w:rsidR="00000000" w:rsidDel="00000000" w:rsidP="00000000" w:rsidRDefault="00000000" w:rsidRPr="00000000" w14:paraId="000002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8.1.2.AP.4: Break down a task into a sequence of steps.</w:t>
            </w:r>
          </w:p>
        </w:tc>
      </w:tr>
    </w:tbl>
    <w:p w:rsidR="00000000" w:rsidDel="00000000" w:rsidP="00000000" w:rsidRDefault="00000000" w:rsidRPr="00000000" w14:paraId="000002C2">
      <w:pPr>
        <w:spacing w:line="240" w:lineRule="auto"/>
        <w:rPr>
          <w:rFonts w:ascii="Calibri" w:cs="Calibri" w:eastAsia="Calibri" w:hAnsi="Calibri"/>
        </w:rPr>
      </w:pPr>
      <w:r w:rsidDel="00000000" w:rsidR="00000000" w:rsidRPr="00000000">
        <w:rPr>
          <w:rtl w:val="0"/>
        </w:rPr>
      </w:r>
    </w:p>
    <w:tbl>
      <w:tblPr>
        <w:tblStyle w:val="Table8"/>
        <w:tblW w:w="14070.000000000002"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14.0000000000005"/>
        <w:gridCol w:w="2814.0000000000005"/>
        <w:gridCol w:w="2814.0000000000005"/>
        <w:gridCol w:w="2814.0000000000005"/>
        <w:gridCol w:w="2814.0000000000005"/>
        <w:tblGridChange w:id="0">
          <w:tblGrid>
            <w:gridCol w:w="2814.0000000000005"/>
            <w:gridCol w:w="2814.0000000000005"/>
            <w:gridCol w:w="2814.0000000000005"/>
            <w:gridCol w:w="2814.0000000000005"/>
            <w:gridCol w:w="2814.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ED">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06">
      <w:pPr>
        <w:spacing w:line="240" w:lineRule="auto"/>
        <w:rPr>
          <w:rFonts w:ascii="Calibri" w:cs="Calibri" w:eastAsia="Calibri" w:hAnsi="Calibri"/>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moma.org/" TargetMode="External"/><Relationship Id="rId10" Type="http://schemas.openxmlformats.org/officeDocument/2006/relationships/hyperlink" Target="https://www.metmuseum.org/" TargetMode="External"/><Relationship Id="rId13" Type="http://schemas.openxmlformats.org/officeDocument/2006/relationships/hyperlink" Target="https://www.moma.org/" TargetMode="External"/><Relationship Id="rId12" Type="http://schemas.openxmlformats.org/officeDocument/2006/relationships/hyperlink" Target="https://www.metmuseum.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ma.org/" TargetMode="External"/><Relationship Id="rId15" Type="http://schemas.openxmlformats.org/officeDocument/2006/relationships/hyperlink" Target="https://www.moma.org/" TargetMode="External"/><Relationship Id="rId14" Type="http://schemas.openxmlformats.org/officeDocument/2006/relationships/hyperlink" Target="https://www.metmuseum.org/" TargetMode="External"/><Relationship Id="rId5" Type="http://schemas.openxmlformats.org/officeDocument/2006/relationships/styles" Target="styles.xml"/><Relationship Id="rId6" Type="http://schemas.openxmlformats.org/officeDocument/2006/relationships/hyperlink" Target="https://www.youtube.com/watch?v=2KfiyIk6Q-k" TargetMode="External"/><Relationship Id="rId7" Type="http://schemas.openxmlformats.org/officeDocument/2006/relationships/hyperlink" Target="https://www.paul-klee.org/castle-and-sun/" TargetMode="External"/><Relationship Id="rId8" Type="http://schemas.openxmlformats.org/officeDocument/2006/relationships/hyperlink" Target="https://www.met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